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C41C" w14:textId="77777777" w:rsidR="00BC3721" w:rsidRPr="00B918D5" w:rsidRDefault="00BC3721" w:rsidP="00BC3721">
      <w:pPr>
        <w:jc w:val="center"/>
        <w:rPr>
          <w:rFonts w:ascii="標楷體" w:eastAsia="標楷體" w:hAnsi="標楷體"/>
          <w:b/>
          <w:sz w:val="36"/>
          <w:szCs w:val="36"/>
        </w:rPr>
      </w:pPr>
      <w:proofErr w:type="gramStart"/>
      <w:r w:rsidRPr="003C6A26">
        <w:rPr>
          <w:rFonts w:ascii="標楷體" w:eastAsia="標楷體" w:hAnsi="標楷體" w:hint="eastAsia"/>
          <w:b/>
          <w:sz w:val="36"/>
          <w:szCs w:val="36"/>
        </w:rPr>
        <w:t>秀育企業</w:t>
      </w:r>
      <w:proofErr w:type="gramEnd"/>
      <w:r w:rsidRPr="003C6A26">
        <w:rPr>
          <w:rFonts w:ascii="標楷體" w:eastAsia="標楷體" w:hAnsi="標楷體" w:hint="eastAsia"/>
          <w:b/>
          <w:sz w:val="36"/>
          <w:szCs w:val="36"/>
        </w:rPr>
        <w:t>股份有限</w:t>
      </w:r>
      <w:r w:rsidRPr="00B918D5">
        <w:rPr>
          <w:rFonts w:ascii="標楷體" w:eastAsia="標楷體" w:hAnsi="標楷體" w:hint="eastAsia"/>
          <w:b/>
          <w:sz w:val="36"/>
          <w:szCs w:val="36"/>
        </w:rPr>
        <w:t>公司章程</w:t>
      </w:r>
    </w:p>
    <w:p w14:paraId="58AB4448" w14:textId="77777777" w:rsidR="00BC3721" w:rsidRPr="00B918D5" w:rsidRDefault="00BC3721" w:rsidP="00BC3721">
      <w:pPr>
        <w:jc w:val="center"/>
        <w:rPr>
          <w:rFonts w:ascii="標楷體" w:eastAsia="標楷體" w:hAnsi="標楷體"/>
          <w:b/>
        </w:rPr>
      </w:pPr>
      <w:r w:rsidRPr="00B918D5">
        <w:rPr>
          <w:rFonts w:ascii="標楷體" w:eastAsia="標楷體" w:hAnsi="標楷體" w:hint="eastAsia"/>
          <w:b/>
        </w:rPr>
        <w:t>第一章</w:t>
      </w:r>
      <w:r w:rsidRPr="00B918D5">
        <w:rPr>
          <w:rFonts w:ascii="標楷體" w:eastAsia="標楷體" w:hAnsi="標楷體"/>
          <w:b/>
        </w:rPr>
        <w:t xml:space="preserve"> </w:t>
      </w:r>
      <w:r w:rsidRPr="00B918D5">
        <w:rPr>
          <w:rFonts w:ascii="標楷體" w:eastAsia="標楷體" w:hAnsi="標楷體" w:hint="eastAsia"/>
          <w:b/>
        </w:rPr>
        <w:t>總</w:t>
      </w:r>
      <w:r w:rsidRPr="00B918D5">
        <w:rPr>
          <w:rFonts w:ascii="標楷體" w:eastAsia="標楷體" w:hAnsi="標楷體"/>
          <w:b/>
        </w:rPr>
        <w:t xml:space="preserve"> </w:t>
      </w:r>
      <w:r w:rsidRPr="00B918D5">
        <w:rPr>
          <w:rFonts w:ascii="標楷體" w:eastAsia="標楷體" w:hAnsi="標楷體" w:hint="eastAsia"/>
          <w:b/>
        </w:rPr>
        <w:t>則</w:t>
      </w:r>
    </w:p>
    <w:p w14:paraId="3D675D64" w14:textId="77777777" w:rsidR="00BC3721" w:rsidRPr="00734108" w:rsidRDefault="00BC3721" w:rsidP="00BC3721">
      <w:pPr>
        <w:ind w:left="960" w:hangingChars="400" w:hanging="960"/>
        <w:rPr>
          <w:rFonts w:ascii="標楷體" w:eastAsia="標楷體" w:hAnsi="標楷體"/>
        </w:rPr>
      </w:pPr>
      <w:r w:rsidRPr="00B918D5">
        <w:rPr>
          <w:rFonts w:ascii="標楷體" w:eastAsia="標楷體" w:hAnsi="標楷體" w:hint="eastAsia"/>
        </w:rPr>
        <w:t>第一條：</w:t>
      </w:r>
      <w:r w:rsidRPr="00734108">
        <w:rPr>
          <w:rFonts w:eastAsia="標楷體" w:hint="eastAsia"/>
        </w:rPr>
        <w:t>本公司依照公司法規定組織之，定名</w:t>
      </w:r>
      <w:proofErr w:type="gramStart"/>
      <w:r w:rsidRPr="00734108">
        <w:rPr>
          <w:rFonts w:eastAsia="標楷體" w:hint="eastAsia"/>
        </w:rPr>
        <w:t>為秀育企業</w:t>
      </w:r>
      <w:proofErr w:type="gramEnd"/>
      <w:r w:rsidRPr="00734108">
        <w:rPr>
          <w:rFonts w:eastAsia="標楷體" w:hint="eastAsia"/>
        </w:rPr>
        <w:t>股份有限公司。</w:t>
      </w:r>
      <w:r w:rsidRPr="00C7413D">
        <w:rPr>
          <w:rFonts w:eastAsia="標楷體"/>
        </w:rPr>
        <w:t>(</w:t>
      </w:r>
      <w:r w:rsidRPr="00C7413D">
        <w:rPr>
          <w:rFonts w:eastAsia="標楷體" w:hint="eastAsia"/>
        </w:rPr>
        <w:t>英文名稱為</w:t>
      </w:r>
      <w:r w:rsidRPr="00C7413D">
        <w:rPr>
          <w:rFonts w:eastAsia="標楷體"/>
        </w:rPr>
        <w:t>Solid Year Co., Ltd.)</w:t>
      </w:r>
    </w:p>
    <w:p w14:paraId="417699FF" w14:textId="77777777" w:rsidR="00BC3721" w:rsidRPr="00B918D5" w:rsidRDefault="00BC3721" w:rsidP="00BC3721">
      <w:pPr>
        <w:rPr>
          <w:rFonts w:ascii="標楷體" w:eastAsia="標楷體" w:hAnsi="標楷體"/>
        </w:rPr>
      </w:pPr>
    </w:p>
    <w:p w14:paraId="7DFEAF37" w14:textId="77777777" w:rsidR="00BC3721" w:rsidRPr="00502810" w:rsidRDefault="00BC3721" w:rsidP="00BC3721">
      <w:pPr>
        <w:rPr>
          <w:rFonts w:eastAsia="標楷體"/>
        </w:rPr>
      </w:pPr>
      <w:r w:rsidRPr="00502810">
        <w:rPr>
          <w:rFonts w:eastAsia="標楷體" w:hint="eastAsia"/>
        </w:rPr>
        <w:t>第二條：本公司所營事業如下：</w:t>
      </w:r>
    </w:p>
    <w:p w14:paraId="2E94BA2E" w14:textId="77777777" w:rsidR="00BC3721" w:rsidRPr="00502810" w:rsidRDefault="00BC3721" w:rsidP="00BC3721">
      <w:pPr>
        <w:ind w:left="31" w:firstLineChars="400" w:firstLine="960"/>
        <w:rPr>
          <w:rFonts w:eastAsia="標楷體"/>
        </w:rPr>
      </w:pPr>
      <w:r w:rsidRPr="00502810">
        <w:rPr>
          <w:rFonts w:eastAsia="標楷體" w:hint="eastAsia"/>
        </w:rPr>
        <w:t>一、</w:t>
      </w:r>
      <w:r w:rsidRPr="00502810">
        <w:rPr>
          <w:rFonts w:eastAsia="標楷體"/>
        </w:rPr>
        <w:t xml:space="preserve">CE01040 </w:t>
      </w:r>
      <w:r w:rsidRPr="00502810">
        <w:rPr>
          <w:rFonts w:eastAsia="標楷體" w:hint="eastAsia"/>
        </w:rPr>
        <w:t>鐘錶製造業</w:t>
      </w:r>
    </w:p>
    <w:p w14:paraId="1AB75174" w14:textId="77777777" w:rsidR="00BC3721" w:rsidRPr="00502810" w:rsidRDefault="00BC3721" w:rsidP="00BC3721">
      <w:pPr>
        <w:ind w:firstLineChars="413" w:firstLine="991"/>
        <w:rPr>
          <w:rFonts w:eastAsia="標楷體"/>
        </w:rPr>
      </w:pPr>
      <w:r w:rsidRPr="00502810">
        <w:rPr>
          <w:rFonts w:eastAsia="標楷體" w:hint="eastAsia"/>
        </w:rPr>
        <w:t>二、</w:t>
      </w:r>
      <w:r w:rsidRPr="00502810">
        <w:rPr>
          <w:rFonts w:eastAsia="標楷體"/>
        </w:rPr>
        <w:t xml:space="preserve">CC01010 </w:t>
      </w:r>
      <w:r w:rsidRPr="00502810">
        <w:rPr>
          <w:rFonts w:eastAsia="標楷體" w:hint="eastAsia"/>
        </w:rPr>
        <w:t>發電、輸電、配電機械製造業</w:t>
      </w:r>
    </w:p>
    <w:p w14:paraId="05BC8159" w14:textId="77777777" w:rsidR="00BC3721" w:rsidRPr="00502810" w:rsidRDefault="00BC3721" w:rsidP="00BC3721">
      <w:pPr>
        <w:ind w:left="480" w:firstLine="480"/>
        <w:rPr>
          <w:rFonts w:eastAsia="標楷體"/>
        </w:rPr>
      </w:pPr>
      <w:r w:rsidRPr="00502810">
        <w:rPr>
          <w:rFonts w:eastAsia="標楷體" w:hint="eastAsia"/>
        </w:rPr>
        <w:t>三、</w:t>
      </w:r>
      <w:r w:rsidRPr="00502810">
        <w:rPr>
          <w:rFonts w:eastAsia="標楷體"/>
        </w:rPr>
        <w:t xml:space="preserve">CC01030 </w:t>
      </w:r>
      <w:r w:rsidRPr="00502810">
        <w:rPr>
          <w:rFonts w:eastAsia="標楷體" w:hint="eastAsia"/>
        </w:rPr>
        <w:t>電器及視聽電子產品製造業</w:t>
      </w:r>
    </w:p>
    <w:p w14:paraId="2BBADB45" w14:textId="77777777" w:rsidR="00BC3721" w:rsidRPr="00502810" w:rsidRDefault="00BC3721" w:rsidP="00BC3721">
      <w:pPr>
        <w:ind w:left="480" w:firstLine="480"/>
        <w:rPr>
          <w:rFonts w:eastAsia="標楷體"/>
        </w:rPr>
      </w:pPr>
      <w:r w:rsidRPr="00502810">
        <w:rPr>
          <w:rFonts w:eastAsia="標楷體" w:hint="eastAsia"/>
        </w:rPr>
        <w:t>四、</w:t>
      </w:r>
      <w:r w:rsidRPr="00502810">
        <w:rPr>
          <w:rFonts w:eastAsia="標楷體"/>
        </w:rPr>
        <w:t xml:space="preserve">CC01040 </w:t>
      </w:r>
      <w:r w:rsidRPr="00502810">
        <w:rPr>
          <w:rFonts w:eastAsia="標楷體" w:hint="eastAsia"/>
        </w:rPr>
        <w:t>照明設備製造業</w:t>
      </w:r>
    </w:p>
    <w:p w14:paraId="3A7AB8CA" w14:textId="77777777" w:rsidR="00BC3721" w:rsidRPr="00502810" w:rsidRDefault="00BC3721" w:rsidP="00BC3721">
      <w:pPr>
        <w:tabs>
          <w:tab w:val="left" w:pos="993"/>
        </w:tabs>
        <w:ind w:left="480" w:firstLine="480"/>
        <w:rPr>
          <w:rFonts w:eastAsia="標楷體"/>
        </w:rPr>
      </w:pPr>
      <w:r w:rsidRPr="00502810">
        <w:rPr>
          <w:rFonts w:eastAsia="標楷體" w:hint="eastAsia"/>
        </w:rPr>
        <w:t>五、</w:t>
      </w:r>
      <w:r w:rsidRPr="00502810">
        <w:rPr>
          <w:rFonts w:eastAsia="標楷體"/>
        </w:rPr>
        <w:t xml:space="preserve">CC01060 </w:t>
      </w:r>
      <w:r w:rsidRPr="00502810">
        <w:rPr>
          <w:rFonts w:eastAsia="標楷體" w:hint="eastAsia"/>
        </w:rPr>
        <w:t>有線通信機械器材製造業</w:t>
      </w:r>
    </w:p>
    <w:p w14:paraId="110FE53E" w14:textId="77777777" w:rsidR="00BC3721" w:rsidRPr="00502810" w:rsidRDefault="00BC3721" w:rsidP="00BC3721">
      <w:pPr>
        <w:ind w:leftChars="413" w:left="991"/>
        <w:rPr>
          <w:rFonts w:eastAsia="標楷體"/>
        </w:rPr>
      </w:pPr>
      <w:r w:rsidRPr="00502810">
        <w:rPr>
          <w:rFonts w:eastAsia="標楷體" w:hint="eastAsia"/>
        </w:rPr>
        <w:t>六、</w:t>
      </w:r>
      <w:r w:rsidRPr="00502810">
        <w:rPr>
          <w:rFonts w:eastAsia="標楷體"/>
        </w:rPr>
        <w:t xml:space="preserve">CC01070 </w:t>
      </w:r>
      <w:r w:rsidRPr="00502810">
        <w:rPr>
          <w:rFonts w:eastAsia="標楷體" w:hint="eastAsia"/>
        </w:rPr>
        <w:t>無線通信機械器材製造業</w:t>
      </w:r>
    </w:p>
    <w:p w14:paraId="29DA366B" w14:textId="77777777" w:rsidR="00BC3721" w:rsidRPr="00502810" w:rsidRDefault="00BC3721" w:rsidP="00BC3721">
      <w:pPr>
        <w:ind w:leftChars="413" w:left="991"/>
        <w:rPr>
          <w:rFonts w:eastAsia="標楷體"/>
        </w:rPr>
      </w:pPr>
      <w:r w:rsidRPr="00502810">
        <w:rPr>
          <w:rFonts w:eastAsia="標楷體" w:hint="eastAsia"/>
        </w:rPr>
        <w:t>七、</w:t>
      </w:r>
      <w:r w:rsidRPr="00502810">
        <w:rPr>
          <w:rFonts w:eastAsia="標楷體"/>
        </w:rPr>
        <w:t xml:space="preserve">CC01080 </w:t>
      </w:r>
      <w:r w:rsidRPr="00502810">
        <w:rPr>
          <w:rFonts w:eastAsia="標楷體" w:hint="eastAsia"/>
        </w:rPr>
        <w:t>電子零組件製造業</w:t>
      </w:r>
    </w:p>
    <w:p w14:paraId="336677DF" w14:textId="77777777" w:rsidR="00BC3721" w:rsidRPr="00502810" w:rsidRDefault="00BC3721" w:rsidP="00BC3721">
      <w:pPr>
        <w:ind w:leftChars="413" w:left="991"/>
        <w:rPr>
          <w:rFonts w:eastAsia="標楷體"/>
        </w:rPr>
      </w:pPr>
      <w:r w:rsidRPr="00502810">
        <w:rPr>
          <w:rFonts w:eastAsia="標楷體" w:hint="eastAsia"/>
        </w:rPr>
        <w:t>八、</w:t>
      </w:r>
      <w:r w:rsidRPr="00502810">
        <w:rPr>
          <w:rFonts w:eastAsia="標楷體"/>
        </w:rPr>
        <w:t xml:space="preserve">CC01090 </w:t>
      </w:r>
      <w:r w:rsidRPr="00502810">
        <w:rPr>
          <w:rFonts w:eastAsia="標楷體" w:hint="eastAsia"/>
        </w:rPr>
        <w:t>電池製造業</w:t>
      </w:r>
    </w:p>
    <w:p w14:paraId="7D11670C" w14:textId="77777777" w:rsidR="00BC3721" w:rsidRPr="00502810" w:rsidRDefault="00BC3721" w:rsidP="00BC3721">
      <w:pPr>
        <w:ind w:leftChars="413" w:left="991"/>
        <w:rPr>
          <w:rFonts w:eastAsia="標楷體"/>
        </w:rPr>
      </w:pPr>
      <w:r w:rsidRPr="00502810">
        <w:rPr>
          <w:rFonts w:eastAsia="標楷體" w:hint="eastAsia"/>
        </w:rPr>
        <w:t>九、</w:t>
      </w:r>
      <w:r w:rsidRPr="00502810">
        <w:rPr>
          <w:rFonts w:eastAsia="標楷體"/>
        </w:rPr>
        <w:t xml:space="preserve">CC01110 </w:t>
      </w:r>
      <w:r w:rsidRPr="00502810">
        <w:rPr>
          <w:rFonts w:eastAsia="標楷體" w:hint="eastAsia"/>
        </w:rPr>
        <w:t>電腦及其週邊設備製造業</w:t>
      </w:r>
    </w:p>
    <w:p w14:paraId="1FAB2AAD" w14:textId="77777777" w:rsidR="00BC3721" w:rsidRPr="00502810" w:rsidRDefault="00BC3721" w:rsidP="00BC3721">
      <w:pPr>
        <w:ind w:leftChars="413" w:left="991"/>
        <w:rPr>
          <w:rFonts w:eastAsia="標楷體"/>
        </w:rPr>
      </w:pPr>
      <w:r w:rsidRPr="00502810">
        <w:rPr>
          <w:rFonts w:eastAsia="標楷體" w:hint="eastAsia"/>
        </w:rPr>
        <w:t>十、</w:t>
      </w:r>
      <w:r w:rsidRPr="00502810">
        <w:rPr>
          <w:rFonts w:eastAsia="標楷體"/>
        </w:rPr>
        <w:t xml:space="preserve">CC01120 </w:t>
      </w:r>
      <w:r w:rsidRPr="00502810">
        <w:rPr>
          <w:rFonts w:eastAsia="標楷體" w:hint="eastAsia"/>
        </w:rPr>
        <w:t>資料儲存媒體製造及複製業</w:t>
      </w:r>
    </w:p>
    <w:p w14:paraId="0490F74F" w14:textId="77777777" w:rsidR="00BC3721" w:rsidRPr="00502810" w:rsidRDefault="00BC3721" w:rsidP="00BC3721">
      <w:pPr>
        <w:ind w:leftChars="413" w:left="991"/>
        <w:rPr>
          <w:rFonts w:eastAsia="標楷體"/>
        </w:rPr>
      </w:pPr>
      <w:r w:rsidRPr="00502810">
        <w:rPr>
          <w:rFonts w:eastAsia="標楷體" w:hint="eastAsia"/>
        </w:rPr>
        <w:t>十一、</w:t>
      </w:r>
      <w:r w:rsidRPr="00502810">
        <w:rPr>
          <w:rFonts w:eastAsia="標楷體"/>
        </w:rPr>
        <w:t xml:space="preserve">CC01990 </w:t>
      </w:r>
      <w:r w:rsidRPr="00502810">
        <w:rPr>
          <w:rFonts w:eastAsia="標楷體" w:hint="eastAsia"/>
        </w:rPr>
        <w:t>其他電機及電子機械器材製造業</w:t>
      </w:r>
    </w:p>
    <w:p w14:paraId="486C379D" w14:textId="77777777" w:rsidR="00BC3721" w:rsidRPr="00502810" w:rsidRDefault="00BC3721" w:rsidP="00BC3721">
      <w:pPr>
        <w:ind w:leftChars="413" w:left="991"/>
        <w:rPr>
          <w:rFonts w:eastAsia="標楷體"/>
        </w:rPr>
      </w:pPr>
      <w:r w:rsidRPr="00502810">
        <w:rPr>
          <w:rFonts w:eastAsia="標楷體" w:hint="eastAsia"/>
        </w:rPr>
        <w:t>十二、</w:t>
      </w:r>
      <w:r w:rsidRPr="00502810">
        <w:rPr>
          <w:rFonts w:eastAsia="標楷體"/>
        </w:rPr>
        <w:t xml:space="preserve">CD01030 </w:t>
      </w:r>
      <w:r w:rsidRPr="00502810">
        <w:rPr>
          <w:rFonts w:eastAsia="標楷體" w:hint="eastAsia"/>
        </w:rPr>
        <w:t>汽車及其零件製造業</w:t>
      </w:r>
    </w:p>
    <w:p w14:paraId="7A9E586D" w14:textId="77777777" w:rsidR="00BC3721" w:rsidRPr="00502810" w:rsidRDefault="00BC3721" w:rsidP="00BC3721">
      <w:pPr>
        <w:ind w:leftChars="413" w:left="991"/>
        <w:rPr>
          <w:rFonts w:eastAsia="標楷體"/>
        </w:rPr>
      </w:pPr>
      <w:r w:rsidRPr="00502810">
        <w:rPr>
          <w:rFonts w:eastAsia="標楷體" w:hint="eastAsia"/>
        </w:rPr>
        <w:t>十三、</w:t>
      </w:r>
      <w:r w:rsidRPr="00502810">
        <w:rPr>
          <w:rFonts w:eastAsia="標楷體"/>
        </w:rPr>
        <w:t xml:space="preserve">CE01010 </w:t>
      </w:r>
      <w:r w:rsidRPr="00502810">
        <w:rPr>
          <w:rFonts w:eastAsia="標楷體" w:hint="eastAsia"/>
        </w:rPr>
        <w:t>一般儀器製造業</w:t>
      </w:r>
    </w:p>
    <w:p w14:paraId="27B337FF" w14:textId="77777777" w:rsidR="00BC3721" w:rsidRPr="00502810" w:rsidRDefault="00BC3721" w:rsidP="00BC3721">
      <w:pPr>
        <w:ind w:leftChars="413" w:left="991"/>
        <w:rPr>
          <w:rFonts w:eastAsia="標楷體"/>
        </w:rPr>
      </w:pPr>
      <w:r w:rsidRPr="00502810">
        <w:rPr>
          <w:rFonts w:eastAsia="標楷體" w:hint="eastAsia"/>
        </w:rPr>
        <w:t>十四、</w:t>
      </w:r>
      <w:r w:rsidRPr="00502810">
        <w:rPr>
          <w:rFonts w:eastAsia="標楷體"/>
        </w:rPr>
        <w:t xml:space="preserve">CE01030 </w:t>
      </w:r>
      <w:r w:rsidRPr="00502810">
        <w:rPr>
          <w:rFonts w:eastAsia="標楷體" w:hint="eastAsia"/>
        </w:rPr>
        <w:t>光學儀器製造業</w:t>
      </w:r>
    </w:p>
    <w:p w14:paraId="217808C8" w14:textId="77777777" w:rsidR="00BC3721" w:rsidRPr="00502810" w:rsidRDefault="00BC3721" w:rsidP="00BC3721">
      <w:pPr>
        <w:ind w:leftChars="413" w:left="991"/>
        <w:rPr>
          <w:rFonts w:eastAsia="標楷體"/>
        </w:rPr>
      </w:pPr>
      <w:r w:rsidRPr="00502810">
        <w:rPr>
          <w:rFonts w:eastAsia="標楷體" w:hint="eastAsia"/>
        </w:rPr>
        <w:t>十五、</w:t>
      </w:r>
      <w:r w:rsidRPr="00502810">
        <w:rPr>
          <w:rFonts w:eastAsia="標楷體"/>
        </w:rPr>
        <w:t xml:space="preserve">F110010 </w:t>
      </w:r>
      <w:r w:rsidRPr="00502810">
        <w:rPr>
          <w:rFonts w:eastAsia="標楷體" w:hint="eastAsia"/>
        </w:rPr>
        <w:t>鐘錶批發業</w:t>
      </w:r>
    </w:p>
    <w:p w14:paraId="14F59DA7" w14:textId="77777777" w:rsidR="00BC3721" w:rsidRPr="00502810" w:rsidRDefault="00BC3721" w:rsidP="00BC3721">
      <w:pPr>
        <w:ind w:leftChars="413" w:left="991"/>
        <w:rPr>
          <w:rFonts w:eastAsia="標楷體"/>
        </w:rPr>
      </w:pPr>
      <w:r w:rsidRPr="00502810">
        <w:rPr>
          <w:rFonts w:eastAsia="標楷體" w:hint="eastAsia"/>
        </w:rPr>
        <w:t>十六、</w:t>
      </w:r>
      <w:r w:rsidRPr="00502810">
        <w:rPr>
          <w:rFonts w:eastAsia="標楷體"/>
        </w:rPr>
        <w:t xml:space="preserve">F210010 </w:t>
      </w:r>
      <w:r w:rsidRPr="00502810">
        <w:rPr>
          <w:rFonts w:eastAsia="標楷體" w:hint="eastAsia"/>
        </w:rPr>
        <w:t>鐘錶零售業</w:t>
      </w:r>
    </w:p>
    <w:p w14:paraId="2DADBD9A" w14:textId="77777777" w:rsidR="00BC3721" w:rsidRPr="00502810" w:rsidRDefault="00BC3721" w:rsidP="00BC3721">
      <w:pPr>
        <w:ind w:leftChars="413" w:left="991"/>
        <w:rPr>
          <w:rFonts w:eastAsia="標楷體"/>
        </w:rPr>
      </w:pPr>
      <w:r w:rsidRPr="00502810">
        <w:rPr>
          <w:rFonts w:eastAsia="標楷體" w:hint="eastAsia"/>
        </w:rPr>
        <w:t>十七、</w:t>
      </w:r>
      <w:r w:rsidRPr="00502810">
        <w:rPr>
          <w:rFonts w:eastAsia="標楷體"/>
        </w:rPr>
        <w:t xml:space="preserve">F106010 </w:t>
      </w:r>
      <w:r w:rsidRPr="00502810">
        <w:rPr>
          <w:rFonts w:eastAsia="標楷體" w:hint="eastAsia"/>
        </w:rPr>
        <w:t>五金批發業</w:t>
      </w:r>
    </w:p>
    <w:p w14:paraId="7D4F7DAE" w14:textId="77777777" w:rsidR="00BC3721" w:rsidRPr="00502810" w:rsidRDefault="00BC3721" w:rsidP="00BC3721">
      <w:pPr>
        <w:ind w:leftChars="413" w:left="991"/>
        <w:rPr>
          <w:rFonts w:eastAsia="標楷體"/>
        </w:rPr>
      </w:pPr>
      <w:r w:rsidRPr="00502810">
        <w:rPr>
          <w:rFonts w:eastAsia="標楷體" w:hint="eastAsia"/>
        </w:rPr>
        <w:t>十八、</w:t>
      </w:r>
      <w:r w:rsidRPr="00502810">
        <w:rPr>
          <w:rFonts w:eastAsia="標楷體"/>
        </w:rPr>
        <w:t xml:space="preserve">F113010 </w:t>
      </w:r>
      <w:r w:rsidRPr="00502810">
        <w:rPr>
          <w:rFonts w:eastAsia="標楷體" w:hint="eastAsia"/>
        </w:rPr>
        <w:t>機械批發業</w:t>
      </w:r>
    </w:p>
    <w:p w14:paraId="6D957A03" w14:textId="77777777" w:rsidR="00BC3721" w:rsidRPr="00502810" w:rsidRDefault="00BC3721" w:rsidP="00BC3721">
      <w:pPr>
        <w:ind w:leftChars="413" w:left="991"/>
        <w:rPr>
          <w:rFonts w:eastAsia="標楷體"/>
        </w:rPr>
      </w:pPr>
      <w:r w:rsidRPr="00502810">
        <w:rPr>
          <w:rFonts w:eastAsia="標楷體" w:hint="eastAsia"/>
        </w:rPr>
        <w:t>十九、</w:t>
      </w:r>
      <w:r w:rsidRPr="00502810">
        <w:rPr>
          <w:rFonts w:eastAsia="標楷體"/>
        </w:rPr>
        <w:t xml:space="preserve">F113020 </w:t>
      </w:r>
      <w:r w:rsidRPr="00502810">
        <w:rPr>
          <w:rFonts w:eastAsia="標楷體" w:hint="eastAsia"/>
        </w:rPr>
        <w:t>電器批發業</w:t>
      </w:r>
    </w:p>
    <w:p w14:paraId="1A76C465" w14:textId="77777777" w:rsidR="00BC3721" w:rsidRPr="00502810" w:rsidRDefault="00BC3721" w:rsidP="00BC3721">
      <w:pPr>
        <w:ind w:leftChars="413" w:left="991"/>
        <w:rPr>
          <w:rFonts w:eastAsia="標楷體"/>
        </w:rPr>
      </w:pPr>
      <w:r w:rsidRPr="00502810">
        <w:rPr>
          <w:rFonts w:eastAsia="標楷體" w:hint="eastAsia"/>
        </w:rPr>
        <w:t>二十、</w:t>
      </w:r>
      <w:r w:rsidRPr="00502810">
        <w:rPr>
          <w:rFonts w:eastAsia="標楷體"/>
        </w:rPr>
        <w:t xml:space="preserve">F113030 </w:t>
      </w:r>
      <w:r w:rsidRPr="00502810">
        <w:rPr>
          <w:rFonts w:eastAsia="標楷體" w:hint="eastAsia"/>
        </w:rPr>
        <w:t>精密儀器批發業</w:t>
      </w:r>
    </w:p>
    <w:p w14:paraId="5959218B" w14:textId="77777777" w:rsidR="00BC3721" w:rsidRPr="00502810" w:rsidRDefault="00BC3721" w:rsidP="00BC3721">
      <w:pPr>
        <w:ind w:leftChars="413" w:left="991"/>
        <w:rPr>
          <w:rFonts w:eastAsia="標楷體"/>
        </w:rPr>
      </w:pPr>
      <w:r w:rsidRPr="00502810">
        <w:rPr>
          <w:rFonts w:eastAsia="標楷體" w:hint="eastAsia"/>
        </w:rPr>
        <w:t>二十一、</w:t>
      </w:r>
      <w:r w:rsidRPr="00502810">
        <w:rPr>
          <w:rFonts w:eastAsia="標楷體"/>
        </w:rPr>
        <w:t xml:space="preserve">F113050 </w:t>
      </w:r>
      <w:r w:rsidRPr="00502810">
        <w:rPr>
          <w:rFonts w:eastAsia="標楷體" w:hint="eastAsia"/>
        </w:rPr>
        <w:t>電腦及事務性機器設備批發業</w:t>
      </w:r>
    </w:p>
    <w:p w14:paraId="4B68BCF1" w14:textId="77777777" w:rsidR="00BC3721" w:rsidRPr="00502810" w:rsidRDefault="00BC3721" w:rsidP="00BC3721">
      <w:pPr>
        <w:ind w:leftChars="413" w:left="991"/>
        <w:rPr>
          <w:rFonts w:eastAsia="標楷體"/>
        </w:rPr>
      </w:pPr>
      <w:r w:rsidRPr="00502810">
        <w:rPr>
          <w:rFonts w:eastAsia="標楷體" w:hint="eastAsia"/>
        </w:rPr>
        <w:t>二十二、</w:t>
      </w:r>
      <w:r w:rsidRPr="00502810">
        <w:rPr>
          <w:rFonts w:eastAsia="標楷體"/>
        </w:rPr>
        <w:t xml:space="preserve">F113060 </w:t>
      </w:r>
      <w:r w:rsidRPr="00502810">
        <w:rPr>
          <w:rFonts w:eastAsia="標楷體" w:hint="eastAsia"/>
        </w:rPr>
        <w:t>度量衡器批發業</w:t>
      </w:r>
    </w:p>
    <w:p w14:paraId="0C255587" w14:textId="77777777" w:rsidR="00BC3721" w:rsidRPr="00502810" w:rsidRDefault="00BC3721" w:rsidP="00BC3721">
      <w:pPr>
        <w:ind w:leftChars="413" w:left="991"/>
        <w:rPr>
          <w:rFonts w:eastAsia="標楷體"/>
        </w:rPr>
      </w:pPr>
      <w:r w:rsidRPr="00502810">
        <w:rPr>
          <w:rFonts w:eastAsia="標楷體" w:hint="eastAsia"/>
        </w:rPr>
        <w:t>二十三、</w:t>
      </w:r>
      <w:r w:rsidRPr="00502810">
        <w:rPr>
          <w:rFonts w:eastAsia="標楷體"/>
        </w:rPr>
        <w:t xml:space="preserve">F113070 </w:t>
      </w:r>
      <w:r w:rsidRPr="00502810">
        <w:rPr>
          <w:rFonts w:eastAsia="標楷體" w:hint="eastAsia"/>
        </w:rPr>
        <w:t>電信器材批發業</w:t>
      </w:r>
    </w:p>
    <w:p w14:paraId="0F4EC5B5" w14:textId="77777777" w:rsidR="00BC3721" w:rsidRPr="00502810" w:rsidRDefault="00BC3721" w:rsidP="00BC3721">
      <w:pPr>
        <w:ind w:leftChars="413" w:left="991"/>
        <w:rPr>
          <w:rFonts w:eastAsia="標楷體"/>
        </w:rPr>
      </w:pPr>
      <w:r w:rsidRPr="00502810">
        <w:rPr>
          <w:rFonts w:eastAsia="標楷體" w:hint="eastAsia"/>
        </w:rPr>
        <w:t>二十四、</w:t>
      </w:r>
      <w:r w:rsidRPr="00502810">
        <w:rPr>
          <w:rFonts w:eastAsia="標楷體"/>
        </w:rPr>
        <w:t xml:space="preserve">F113110 </w:t>
      </w:r>
      <w:r w:rsidRPr="00502810">
        <w:rPr>
          <w:rFonts w:eastAsia="標楷體" w:hint="eastAsia"/>
        </w:rPr>
        <w:t>電池批發業</w:t>
      </w:r>
    </w:p>
    <w:p w14:paraId="5C0363EE" w14:textId="77777777" w:rsidR="00BC3721" w:rsidRPr="00502810" w:rsidRDefault="00BC3721" w:rsidP="00BC3721">
      <w:pPr>
        <w:ind w:leftChars="413" w:left="991"/>
        <w:rPr>
          <w:rFonts w:eastAsia="標楷體"/>
        </w:rPr>
      </w:pPr>
      <w:r w:rsidRPr="00502810">
        <w:rPr>
          <w:rFonts w:eastAsia="標楷體" w:hint="eastAsia"/>
        </w:rPr>
        <w:t>二十五、</w:t>
      </w:r>
      <w:r w:rsidRPr="00502810">
        <w:rPr>
          <w:rFonts w:eastAsia="標楷體"/>
        </w:rPr>
        <w:t xml:space="preserve">F114010 </w:t>
      </w:r>
      <w:r w:rsidRPr="00502810">
        <w:rPr>
          <w:rFonts w:eastAsia="標楷體" w:hint="eastAsia"/>
        </w:rPr>
        <w:t>汽車批發業</w:t>
      </w:r>
    </w:p>
    <w:p w14:paraId="091D7DA0" w14:textId="77777777" w:rsidR="00BC3721" w:rsidRPr="00502810" w:rsidRDefault="00BC3721" w:rsidP="00BC3721">
      <w:pPr>
        <w:ind w:leftChars="413" w:left="991"/>
        <w:rPr>
          <w:rFonts w:eastAsia="標楷體"/>
        </w:rPr>
      </w:pPr>
      <w:r w:rsidRPr="00502810">
        <w:rPr>
          <w:rFonts w:eastAsia="標楷體" w:hint="eastAsia"/>
        </w:rPr>
        <w:t>二十六、</w:t>
      </w:r>
      <w:r w:rsidRPr="00502810">
        <w:rPr>
          <w:rFonts w:eastAsia="標楷體"/>
        </w:rPr>
        <w:t xml:space="preserve">F114030 </w:t>
      </w:r>
      <w:r w:rsidRPr="00502810">
        <w:rPr>
          <w:rFonts w:eastAsia="標楷體" w:hint="eastAsia"/>
        </w:rPr>
        <w:t>汽、機車零件配備批發業</w:t>
      </w:r>
    </w:p>
    <w:p w14:paraId="4B6926A3" w14:textId="77777777" w:rsidR="00BC3721" w:rsidRPr="00502810" w:rsidRDefault="00BC3721" w:rsidP="00BC3721">
      <w:pPr>
        <w:ind w:leftChars="413" w:left="991"/>
        <w:rPr>
          <w:rFonts w:eastAsia="標楷體"/>
        </w:rPr>
      </w:pPr>
      <w:r w:rsidRPr="00502810">
        <w:rPr>
          <w:rFonts w:eastAsia="標楷體" w:hint="eastAsia"/>
        </w:rPr>
        <w:t>二十七、</w:t>
      </w:r>
      <w:r w:rsidRPr="00502810">
        <w:rPr>
          <w:rFonts w:eastAsia="標楷體"/>
        </w:rPr>
        <w:t xml:space="preserve">F118010 </w:t>
      </w:r>
      <w:r w:rsidRPr="00502810">
        <w:rPr>
          <w:rFonts w:eastAsia="標楷體" w:hint="eastAsia"/>
        </w:rPr>
        <w:t>資訊軟體批發業</w:t>
      </w:r>
    </w:p>
    <w:p w14:paraId="1BFC07F2" w14:textId="77777777" w:rsidR="00BC3721" w:rsidRPr="00502810" w:rsidRDefault="00BC3721" w:rsidP="00BC3721">
      <w:pPr>
        <w:ind w:leftChars="413" w:left="991"/>
        <w:rPr>
          <w:rFonts w:eastAsia="標楷體"/>
        </w:rPr>
      </w:pPr>
      <w:r w:rsidRPr="00502810">
        <w:rPr>
          <w:rFonts w:eastAsia="標楷體" w:hint="eastAsia"/>
        </w:rPr>
        <w:t>二十八、</w:t>
      </w:r>
      <w:r w:rsidRPr="00502810">
        <w:rPr>
          <w:rFonts w:eastAsia="標楷體"/>
        </w:rPr>
        <w:t xml:space="preserve">F119010 </w:t>
      </w:r>
      <w:r w:rsidRPr="00502810">
        <w:rPr>
          <w:rFonts w:eastAsia="標楷體" w:hint="eastAsia"/>
        </w:rPr>
        <w:t>電子材料批發業</w:t>
      </w:r>
    </w:p>
    <w:p w14:paraId="2EC98264" w14:textId="77777777" w:rsidR="00BC3721" w:rsidRPr="00502810" w:rsidRDefault="00BC3721" w:rsidP="00BC3721">
      <w:pPr>
        <w:ind w:leftChars="413" w:left="991"/>
        <w:rPr>
          <w:rFonts w:eastAsia="標楷體"/>
        </w:rPr>
      </w:pPr>
      <w:r w:rsidRPr="00502810">
        <w:rPr>
          <w:rFonts w:eastAsia="標楷體" w:hint="eastAsia"/>
        </w:rPr>
        <w:t>二十九、</w:t>
      </w:r>
      <w:r w:rsidRPr="00502810">
        <w:rPr>
          <w:rFonts w:eastAsia="標楷體"/>
        </w:rPr>
        <w:t xml:space="preserve">F206010 </w:t>
      </w:r>
      <w:r w:rsidRPr="00502810">
        <w:rPr>
          <w:rFonts w:eastAsia="標楷體" w:hint="eastAsia"/>
        </w:rPr>
        <w:t>五金零售業</w:t>
      </w:r>
    </w:p>
    <w:p w14:paraId="039C0801" w14:textId="77777777" w:rsidR="00BC3721" w:rsidRPr="00502810" w:rsidRDefault="00BC3721" w:rsidP="00BC3721">
      <w:pPr>
        <w:ind w:leftChars="413" w:left="991"/>
        <w:rPr>
          <w:rFonts w:eastAsia="標楷體"/>
        </w:rPr>
      </w:pPr>
      <w:r w:rsidRPr="00502810">
        <w:rPr>
          <w:rFonts w:eastAsia="標楷體" w:hint="eastAsia"/>
        </w:rPr>
        <w:t>三十、</w:t>
      </w:r>
      <w:r w:rsidRPr="00502810">
        <w:rPr>
          <w:rFonts w:eastAsia="標楷體"/>
        </w:rPr>
        <w:t xml:space="preserve">  F213010 </w:t>
      </w:r>
      <w:r w:rsidRPr="00502810">
        <w:rPr>
          <w:rFonts w:eastAsia="標楷體" w:hint="eastAsia"/>
        </w:rPr>
        <w:t>電器零售業</w:t>
      </w:r>
    </w:p>
    <w:p w14:paraId="13EBC164" w14:textId="77777777" w:rsidR="00BC3721" w:rsidRPr="00502810" w:rsidRDefault="00BC3721" w:rsidP="00BC3721">
      <w:pPr>
        <w:ind w:leftChars="413" w:left="991"/>
        <w:rPr>
          <w:rFonts w:eastAsia="標楷體"/>
        </w:rPr>
      </w:pPr>
      <w:r w:rsidRPr="00502810">
        <w:rPr>
          <w:rFonts w:eastAsia="標楷體" w:hint="eastAsia"/>
        </w:rPr>
        <w:t>三十一、</w:t>
      </w:r>
      <w:r w:rsidRPr="00502810">
        <w:rPr>
          <w:rFonts w:eastAsia="標楷體"/>
        </w:rPr>
        <w:t xml:space="preserve">F213030 </w:t>
      </w:r>
      <w:r w:rsidRPr="00502810">
        <w:rPr>
          <w:rFonts w:eastAsia="標楷體" w:hint="eastAsia"/>
        </w:rPr>
        <w:t>電腦及事務性機器設備零售業</w:t>
      </w:r>
    </w:p>
    <w:p w14:paraId="5666E78D" w14:textId="77777777" w:rsidR="00BC3721" w:rsidRPr="00502810" w:rsidRDefault="00BC3721" w:rsidP="00BC3721">
      <w:pPr>
        <w:ind w:leftChars="413" w:left="991"/>
        <w:rPr>
          <w:rFonts w:eastAsia="標楷體"/>
        </w:rPr>
      </w:pPr>
      <w:r w:rsidRPr="00502810">
        <w:rPr>
          <w:rFonts w:eastAsia="標楷體" w:hint="eastAsia"/>
        </w:rPr>
        <w:t>三十二、</w:t>
      </w:r>
      <w:r w:rsidRPr="00502810">
        <w:rPr>
          <w:rFonts w:eastAsia="標楷體"/>
        </w:rPr>
        <w:t xml:space="preserve">F213040 </w:t>
      </w:r>
      <w:r w:rsidRPr="00502810">
        <w:rPr>
          <w:rFonts w:eastAsia="標楷體" w:hint="eastAsia"/>
        </w:rPr>
        <w:t>精密儀器零售業</w:t>
      </w:r>
    </w:p>
    <w:p w14:paraId="44CDFE57" w14:textId="77777777" w:rsidR="00BC3721" w:rsidRPr="00502810" w:rsidRDefault="00BC3721" w:rsidP="00BC3721">
      <w:pPr>
        <w:ind w:leftChars="413" w:left="991"/>
        <w:rPr>
          <w:rFonts w:eastAsia="標楷體"/>
        </w:rPr>
      </w:pPr>
      <w:r w:rsidRPr="00502810">
        <w:rPr>
          <w:rFonts w:eastAsia="標楷體" w:hint="eastAsia"/>
        </w:rPr>
        <w:t>三十三、</w:t>
      </w:r>
      <w:r w:rsidRPr="00502810">
        <w:rPr>
          <w:rFonts w:eastAsia="標楷體"/>
        </w:rPr>
        <w:t xml:space="preserve">F213050 </w:t>
      </w:r>
      <w:r w:rsidRPr="00502810">
        <w:rPr>
          <w:rFonts w:eastAsia="標楷體" w:hint="eastAsia"/>
        </w:rPr>
        <w:t>度量衡器零售業</w:t>
      </w:r>
    </w:p>
    <w:p w14:paraId="2DA31B96" w14:textId="77777777" w:rsidR="00BC3721" w:rsidRPr="00502810" w:rsidRDefault="00BC3721" w:rsidP="00BC3721">
      <w:pPr>
        <w:ind w:leftChars="413" w:left="991"/>
        <w:rPr>
          <w:rFonts w:eastAsia="標楷體"/>
        </w:rPr>
      </w:pPr>
      <w:r w:rsidRPr="00502810">
        <w:rPr>
          <w:rFonts w:eastAsia="標楷體" w:hint="eastAsia"/>
        </w:rPr>
        <w:t>三十四、</w:t>
      </w:r>
      <w:r w:rsidRPr="00502810">
        <w:rPr>
          <w:rFonts w:eastAsia="標楷體"/>
        </w:rPr>
        <w:t xml:space="preserve">F213060 </w:t>
      </w:r>
      <w:r w:rsidRPr="00502810">
        <w:rPr>
          <w:rFonts w:eastAsia="標楷體" w:hint="eastAsia"/>
        </w:rPr>
        <w:t>電信器材零售業</w:t>
      </w:r>
    </w:p>
    <w:p w14:paraId="65660402" w14:textId="77777777" w:rsidR="00BC3721" w:rsidRPr="00502810" w:rsidRDefault="00BC3721" w:rsidP="00BC3721">
      <w:pPr>
        <w:ind w:leftChars="413" w:left="991"/>
        <w:rPr>
          <w:rFonts w:eastAsia="標楷體"/>
        </w:rPr>
      </w:pPr>
      <w:r w:rsidRPr="00502810">
        <w:rPr>
          <w:rFonts w:eastAsia="標楷體" w:hint="eastAsia"/>
        </w:rPr>
        <w:t>三十五、</w:t>
      </w:r>
      <w:r w:rsidRPr="00502810">
        <w:rPr>
          <w:rFonts w:eastAsia="標楷體"/>
        </w:rPr>
        <w:t xml:space="preserve">F213080 </w:t>
      </w:r>
      <w:r w:rsidRPr="00502810">
        <w:rPr>
          <w:rFonts w:eastAsia="標楷體" w:hint="eastAsia"/>
        </w:rPr>
        <w:t>機械器具零售業</w:t>
      </w:r>
    </w:p>
    <w:p w14:paraId="15B4BB9D" w14:textId="77777777" w:rsidR="00BC3721" w:rsidRPr="00502810" w:rsidRDefault="00BC3721" w:rsidP="00BC3721">
      <w:pPr>
        <w:ind w:leftChars="413" w:left="991"/>
        <w:rPr>
          <w:rFonts w:eastAsia="標楷體"/>
        </w:rPr>
      </w:pPr>
      <w:r w:rsidRPr="00502810">
        <w:rPr>
          <w:rFonts w:eastAsia="標楷體" w:hint="eastAsia"/>
        </w:rPr>
        <w:lastRenderedPageBreak/>
        <w:t>三十六、</w:t>
      </w:r>
      <w:r w:rsidRPr="00502810">
        <w:rPr>
          <w:rFonts w:eastAsia="標楷體"/>
        </w:rPr>
        <w:t xml:space="preserve">F213110 </w:t>
      </w:r>
      <w:r w:rsidRPr="00502810">
        <w:rPr>
          <w:rFonts w:eastAsia="標楷體" w:hint="eastAsia"/>
        </w:rPr>
        <w:t>電池零售業</w:t>
      </w:r>
    </w:p>
    <w:p w14:paraId="518E2550" w14:textId="77777777" w:rsidR="00BC3721" w:rsidRPr="00502810" w:rsidRDefault="00BC3721" w:rsidP="00BC3721">
      <w:pPr>
        <w:ind w:leftChars="413" w:left="991"/>
        <w:rPr>
          <w:rFonts w:eastAsia="標楷體"/>
        </w:rPr>
      </w:pPr>
      <w:r w:rsidRPr="00502810">
        <w:rPr>
          <w:rFonts w:eastAsia="標楷體" w:hint="eastAsia"/>
        </w:rPr>
        <w:t>三十七、</w:t>
      </w:r>
      <w:r w:rsidRPr="00502810">
        <w:rPr>
          <w:rFonts w:eastAsia="標楷體"/>
        </w:rPr>
        <w:t xml:space="preserve">F214010 </w:t>
      </w:r>
      <w:r w:rsidRPr="00502810">
        <w:rPr>
          <w:rFonts w:eastAsia="標楷體" w:hint="eastAsia"/>
        </w:rPr>
        <w:t>汽車零售業</w:t>
      </w:r>
    </w:p>
    <w:p w14:paraId="553A5F81" w14:textId="77777777" w:rsidR="00BC3721" w:rsidRPr="00502810" w:rsidRDefault="00BC3721" w:rsidP="00BC3721">
      <w:pPr>
        <w:ind w:leftChars="413" w:left="991"/>
        <w:rPr>
          <w:rFonts w:eastAsia="標楷體"/>
        </w:rPr>
      </w:pPr>
      <w:r w:rsidRPr="00502810">
        <w:rPr>
          <w:rFonts w:eastAsia="標楷體" w:hint="eastAsia"/>
        </w:rPr>
        <w:t>三十八、</w:t>
      </w:r>
      <w:r w:rsidRPr="00502810">
        <w:rPr>
          <w:rFonts w:eastAsia="標楷體"/>
        </w:rPr>
        <w:t xml:space="preserve">F218010 </w:t>
      </w:r>
      <w:r w:rsidRPr="00502810">
        <w:rPr>
          <w:rFonts w:eastAsia="標楷體" w:hint="eastAsia"/>
        </w:rPr>
        <w:t>資訊軟體零售業</w:t>
      </w:r>
    </w:p>
    <w:p w14:paraId="3B6EB1DA" w14:textId="77777777" w:rsidR="00BC3721" w:rsidRPr="00502810" w:rsidRDefault="00BC3721" w:rsidP="00BC3721">
      <w:pPr>
        <w:ind w:leftChars="413" w:left="991"/>
        <w:rPr>
          <w:rFonts w:eastAsia="標楷體"/>
        </w:rPr>
      </w:pPr>
      <w:r w:rsidRPr="00502810">
        <w:rPr>
          <w:rFonts w:eastAsia="標楷體" w:hint="eastAsia"/>
        </w:rPr>
        <w:t>三十九、</w:t>
      </w:r>
      <w:r w:rsidRPr="00502810">
        <w:rPr>
          <w:rFonts w:eastAsia="標楷體"/>
        </w:rPr>
        <w:t xml:space="preserve">F219010 </w:t>
      </w:r>
      <w:r w:rsidRPr="00502810">
        <w:rPr>
          <w:rFonts w:eastAsia="標楷體" w:hint="eastAsia"/>
        </w:rPr>
        <w:t>電子材料零售業</w:t>
      </w:r>
    </w:p>
    <w:p w14:paraId="20A9D7CE" w14:textId="77777777" w:rsidR="00BC3721" w:rsidRPr="00502810" w:rsidRDefault="00BC3721" w:rsidP="00BC3721">
      <w:pPr>
        <w:ind w:leftChars="413" w:left="991"/>
        <w:rPr>
          <w:rFonts w:eastAsia="標楷體"/>
        </w:rPr>
      </w:pPr>
      <w:r w:rsidRPr="00502810">
        <w:rPr>
          <w:rFonts w:eastAsia="標楷體" w:hint="eastAsia"/>
        </w:rPr>
        <w:t>四十、</w:t>
      </w:r>
      <w:r w:rsidRPr="00502810">
        <w:rPr>
          <w:rFonts w:eastAsia="標楷體"/>
        </w:rPr>
        <w:t xml:space="preserve">  F401010 </w:t>
      </w:r>
      <w:r w:rsidRPr="00502810">
        <w:rPr>
          <w:rFonts w:eastAsia="標楷體" w:hint="eastAsia"/>
        </w:rPr>
        <w:t>國際貿易業</w:t>
      </w:r>
    </w:p>
    <w:p w14:paraId="2EC8CAFC" w14:textId="77777777" w:rsidR="00BC3721" w:rsidRPr="00502810" w:rsidRDefault="00BC3721" w:rsidP="00BC3721">
      <w:pPr>
        <w:ind w:leftChars="413" w:left="991"/>
        <w:rPr>
          <w:rFonts w:eastAsia="標楷體"/>
        </w:rPr>
      </w:pPr>
      <w:r w:rsidRPr="00502810">
        <w:rPr>
          <w:rFonts w:eastAsia="標楷體" w:hint="eastAsia"/>
        </w:rPr>
        <w:t>四十一、</w:t>
      </w:r>
      <w:r w:rsidRPr="00502810">
        <w:rPr>
          <w:rFonts w:eastAsia="標楷體"/>
        </w:rPr>
        <w:t xml:space="preserve">F116010 </w:t>
      </w:r>
      <w:r w:rsidRPr="00502810">
        <w:rPr>
          <w:rFonts w:eastAsia="標楷體" w:hint="eastAsia"/>
        </w:rPr>
        <w:t>照相器材批發業</w:t>
      </w:r>
    </w:p>
    <w:p w14:paraId="681FF485" w14:textId="77777777" w:rsidR="00BC3721" w:rsidRPr="00502810" w:rsidRDefault="00BC3721" w:rsidP="00BC3721">
      <w:pPr>
        <w:ind w:leftChars="413" w:left="991"/>
        <w:rPr>
          <w:rFonts w:eastAsia="標楷體"/>
        </w:rPr>
      </w:pPr>
      <w:r w:rsidRPr="00502810">
        <w:rPr>
          <w:rFonts w:eastAsia="標楷體" w:hint="eastAsia"/>
        </w:rPr>
        <w:t>四十二、</w:t>
      </w:r>
      <w:r w:rsidRPr="00502810">
        <w:rPr>
          <w:rFonts w:eastAsia="標楷體"/>
        </w:rPr>
        <w:t xml:space="preserve">G903010 </w:t>
      </w:r>
      <w:r w:rsidRPr="00502810">
        <w:rPr>
          <w:rFonts w:eastAsia="標楷體" w:hint="eastAsia"/>
        </w:rPr>
        <w:t>電信事業</w:t>
      </w:r>
    </w:p>
    <w:p w14:paraId="2CF47D64" w14:textId="77777777" w:rsidR="00BC3721" w:rsidRPr="00502810" w:rsidRDefault="00BC3721" w:rsidP="00BC3721">
      <w:pPr>
        <w:ind w:leftChars="413" w:left="991"/>
        <w:rPr>
          <w:rFonts w:eastAsia="標楷體"/>
        </w:rPr>
      </w:pPr>
      <w:r w:rsidRPr="00502810">
        <w:rPr>
          <w:rFonts w:eastAsia="標楷體" w:hint="eastAsia"/>
        </w:rPr>
        <w:t>四十三、</w:t>
      </w:r>
      <w:r w:rsidRPr="00502810">
        <w:rPr>
          <w:rFonts w:eastAsia="標楷體"/>
        </w:rPr>
        <w:t xml:space="preserve">E701020 </w:t>
      </w:r>
      <w:r w:rsidRPr="00502810">
        <w:rPr>
          <w:rFonts w:eastAsia="標楷體" w:hint="eastAsia"/>
        </w:rPr>
        <w:t>衛星電視</w:t>
      </w:r>
      <w:proofErr w:type="gramStart"/>
      <w:r w:rsidRPr="00502810">
        <w:rPr>
          <w:rFonts w:eastAsia="標楷體" w:hint="eastAsia"/>
        </w:rPr>
        <w:t>ＫＵ</w:t>
      </w:r>
      <w:proofErr w:type="gramEnd"/>
      <w:r w:rsidRPr="00502810">
        <w:rPr>
          <w:rFonts w:eastAsia="標楷體" w:hint="eastAsia"/>
        </w:rPr>
        <w:t>頻道、</w:t>
      </w:r>
      <w:proofErr w:type="gramStart"/>
      <w:r w:rsidRPr="00502810">
        <w:rPr>
          <w:rFonts w:eastAsia="標楷體" w:hint="eastAsia"/>
        </w:rPr>
        <w:t>Ｃ</w:t>
      </w:r>
      <w:proofErr w:type="gramEnd"/>
      <w:r w:rsidRPr="00502810">
        <w:rPr>
          <w:rFonts w:eastAsia="標楷體" w:hint="eastAsia"/>
        </w:rPr>
        <w:t>頻道器材安裝業</w:t>
      </w:r>
    </w:p>
    <w:p w14:paraId="3A7B2E75" w14:textId="77777777" w:rsidR="00BC3721" w:rsidRPr="00502810" w:rsidRDefault="00BC3721" w:rsidP="00BC3721">
      <w:pPr>
        <w:ind w:leftChars="413" w:left="991"/>
        <w:rPr>
          <w:rFonts w:eastAsia="標楷體"/>
        </w:rPr>
      </w:pPr>
      <w:r w:rsidRPr="00502810">
        <w:rPr>
          <w:rFonts w:eastAsia="標楷體" w:hint="eastAsia"/>
        </w:rPr>
        <w:t>四十四、</w:t>
      </w:r>
      <w:r w:rsidRPr="00502810">
        <w:rPr>
          <w:rFonts w:eastAsia="標楷體"/>
        </w:rPr>
        <w:t xml:space="preserve">E701030 </w:t>
      </w:r>
      <w:r w:rsidRPr="00502810">
        <w:rPr>
          <w:rFonts w:eastAsia="標楷體" w:hint="eastAsia"/>
        </w:rPr>
        <w:t>電信管制射頻器材裝設工程業</w:t>
      </w:r>
    </w:p>
    <w:p w14:paraId="22B22322" w14:textId="77777777" w:rsidR="00BC3721" w:rsidRPr="00502810" w:rsidRDefault="00BC3721" w:rsidP="00BC3721">
      <w:pPr>
        <w:ind w:leftChars="413" w:left="991"/>
        <w:rPr>
          <w:rFonts w:eastAsia="標楷體"/>
        </w:rPr>
      </w:pPr>
      <w:r w:rsidRPr="00502810">
        <w:rPr>
          <w:rFonts w:eastAsia="標楷體" w:hint="eastAsia"/>
        </w:rPr>
        <w:t>四十五、</w:t>
      </w:r>
      <w:r w:rsidRPr="00502810">
        <w:rPr>
          <w:rFonts w:eastAsia="標楷體"/>
        </w:rPr>
        <w:t xml:space="preserve">C804020 </w:t>
      </w:r>
      <w:r w:rsidRPr="00502810">
        <w:rPr>
          <w:rFonts w:eastAsia="標楷體" w:hint="eastAsia"/>
        </w:rPr>
        <w:t>工業用橡膠製品製造業</w:t>
      </w:r>
    </w:p>
    <w:p w14:paraId="26FAA705" w14:textId="77777777" w:rsidR="00BC3721" w:rsidRPr="00502810" w:rsidRDefault="00BC3721" w:rsidP="00BC3721">
      <w:pPr>
        <w:ind w:leftChars="413" w:left="991"/>
        <w:rPr>
          <w:rFonts w:eastAsia="標楷體"/>
        </w:rPr>
      </w:pPr>
      <w:r w:rsidRPr="00502810">
        <w:rPr>
          <w:rFonts w:eastAsia="標楷體" w:hint="eastAsia"/>
        </w:rPr>
        <w:t>四十六、</w:t>
      </w:r>
      <w:r w:rsidRPr="00502810">
        <w:rPr>
          <w:rFonts w:eastAsia="標楷體"/>
        </w:rPr>
        <w:t xml:space="preserve">CA02010 </w:t>
      </w:r>
      <w:r w:rsidRPr="00502810">
        <w:rPr>
          <w:rFonts w:eastAsia="標楷體" w:hint="eastAsia"/>
        </w:rPr>
        <w:t>金屬結構及建築組件製造業</w:t>
      </w:r>
    </w:p>
    <w:p w14:paraId="78E63238" w14:textId="77777777" w:rsidR="00BC3721" w:rsidRPr="00502810" w:rsidRDefault="00BC3721" w:rsidP="00BC3721">
      <w:pPr>
        <w:ind w:leftChars="413" w:left="991"/>
        <w:rPr>
          <w:rFonts w:eastAsia="標楷體"/>
        </w:rPr>
      </w:pPr>
      <w:r w:rsidRPr="00502810">
        <w:rPr>
          <w:rFonts w:eastAsia="標楷體" w:hint="eastAsia"/>
        </w:rPr>
        <w:t>四十七、</w:t>
      </w:r>
      <w:r w:rsidRPr="00502810">
        <w:rPr>
          <w:rFonts w:eastAsia="標楷體"/>
        </w:rPr>
        <w:t xml:space="preserve">CA02030 </w:t>
      </w:r>
      <w:r w:rsidRPr="00502810">
        <w:rPr>
          <w:rFonts w:eastAsia="標楷體" w:hint="eastAsia"/>
        </w:rPr>
        <w:t>螺絲、螺帽、螺絲釘、及鉚釘等製品製造業</w:t>
      </w:r>
    </w:p>
    <w:p w14:paraId="32219285" w14:textId="77777777" w:rsidR="00BC3721" w:rsidRPr="00502810" w:rsidRDefault="00BC3721" w:rsidP="00BC3721">
      <w:pPr>
        <w:ind w:leftChars="413" w:left="991"/>
        <w:rPr>
          <w:rFonts w:eastAsia="標楷體"/>
        </w:rPr>
      </w:pPr>
      <w:r w:rsidRPr="00502810">
        <w:rPr>
          <w:rFonts w:eastAsia="標楷體" w:hint="eastAsia"/>
        </w:rPr>
        <w:t>四十八、</w:t>
      </w:r>
      <w:r w:rsidRPr="00502810">
        <w:rPr>
          <w:rFonts w:eastAsia="標楷體"/>
        </w:rPr>
        <w:t xml:space="preserve">CA02040 </w:t>
      </w:r>
      <w:r w:rsidRPr="00502810">
        <w:rPr>
          <w:rFonts w:eastAsia="標楷體" w:hint="eastAsia"/>
        </w:rPr>
        <w:t>彈簧製造業</w:t>
      </w:r>
    </w:p>
    <w:p w14:paraId="4CFEBBAD" w14:textId="77777777" w:rsidR="00BC3721" w:rsidRPr="00502810" w:rsidRDefault="00BC3721" w:rsidP="00BC3721">
      <w:pPr>
        <w:ind w:leftChars="413" w:left="991"/>
        <w:rPr>
          <w:rFonts w:eastAsia="標楷體"/>
        </w:rPr>
      </w:pPr>
      <w:r w:rsidRPr="00502810">
        <w:rPr>
          <w:rFonts w:eastAsia="標楷體" w:hint="eastAsia"/>
        </w:rPr>
        <w:t>四十九、</w:t>
      </w:r>
      <w:r w:rsidRPr="00502810">
        <w:rPr>
          <w:rFonts w:eastAsia="標楷體"/>
        </w:rPr>
        <w:t xml:space="preserve">CA02070 </w:t>
      </w:r>
      <w:proofErr w:type="gramStart"/>
      <w:r w:rsidRPr="00502810">
        <w:rPr>
          <w:rFonts w:eastAsia="標楷體" w:hint="eastAsia"/>
        </w:rPr>
        <w:t>製鎖業</w:t>
      </w:r>
      <w:proofErr w:type="gramEnd"/>
    </w:p>
    <w:p w14:paraId="6372C100" w14:textId="77777777" w:rsidR="00BC3721" w:rsidRPr="00502810" w:rsidRDefault="00BC3721" w:rsidP="00BC3721">
      <w:pPr>
        <w:ind w:leftChars="413" w:left="991"/>
        <w:rPr>
          <w:rFonts w:eastAsia="標楷體"/>
        </w:rPr>
      </w:pPr>
      <w:r w:rsidRPr="00502810">
        <w:rPr>
          <w:rFonts w:eastAsia="標楷體" w:hint="eastAsia"/>
        </w:rPr>
        <w:t xml:space="preserve">五十、　</w:t>
      </w:r>
      <w:r w:rsidRPr="00502810">
        <w:rPr>
          <w:rFonts w:eastAsia="標楷體"/>
        </w:rPr>
        <w:t xml:space="preserve">CA02090 </w:t>
      </w:r>
      <w:r w:rsidRPr="00502810">
        <w:rPr>
          <w:rFonts w:eastAsia="標楷體" w:hint="eastAsia"/>
        </w:rPr>
        <w:t>金屬線製品製造業</w:t>
      </w:r>
    </w:p>
    <w:p w14:paraId="4462FF15" w14:textId="77777777" w:rsidR="00BC3721" w:rsidRPr="00502810" w:rsidRDefault="00BC3721" w:rsidP="00BC3721">
      <w:pPr>
        <w:ind w:leftChars="413" w:left="991"/>
        <w:rPr>
          <w:rFonts w:eastAsia="標楷體"/>
        </w:rPr>
      </w:pPr>
      <w:r w:rsidRPr="00502810">
        <w:rPr>
          <w:rFonts w:eastAsia="標楷體" w:hint="eastAsia"/>
        </w:rPr>
        <w:t>五十一、</w:t>
      </w:r>
      <w:r w:rsidRPr="00502810">
        <w:rPr>
          <w:rFonts w:eastAsia="標楷體"/>
        </w:rPr>
        <w:t xml:space="preserve">CA02990 </w:t>
      </w:r>
      <w:r w:rsidRPr="00502810">
        <w:rPr>
          <w:rFonts w:eastAsia="標楷體" w:hint="eastAsia"/>
        </w:rPr>
        <w:t>其他金屬製品製造業</w:t>
      </w:r>
    </w:p>
    <w:p w14:paraId="24E0998E" w14:textId="77777777" w:rsidR="00BC3721" w:rsidRPr="00502810" w:rsidRDefault="00BC3721" w:rsidP="00BC3721">
      <w:pPr>
        <w:ind w:leftChars="413" w:left="991"/>
        <w:rPr>
          <w:rFonts w:eastAsia="標楷體"/>
        </w:rPr>
      </w:pPr>
      <w:r w:rsidRPr="00502810">
        <w:rPr>
          <w:rFonts w:eastAsia="標楷體" w:hint="eastAsia"/>
        </w:rPr>
        <w:t>五十二、</w:t>
      </w:r>
      <w:r w:rsidRPr="00502810">
        <w:rPr>
          <w:rFonts w:eastAsia="標楷體"/>
        </w:rPr>
        <w:t xml:space="preserve">CB01990 </w:t>
      </w:r>
      <w:r w:rsidRPr="00502810">
        <w:rPr>
          <w:rFonts w:eastAsia="標楷體" w:hint="eastAsia"/>
        </w:rPr>
        <w:t>其他機械製造業</w:t>
      </w:r>
    </w:p>
    <w:p w14:paraId="576F96A7" w14:textId="77777777" w:rsidR="00BC3721" w:rsidRPr="00502810" w:rsidRDefault="00BC3721" w:rsidP="00BC3721">
      <w:pPr>
        <w:ind w:leftChars="413" w:left="991"/>
        <w:rPr>
          <w:rFonts w:eastAsia="標楷體"/>
        </w:rPr>
      </w:pPr>
      <w:r w:rsidRPr="00502810">
        <w:rPr>
          <w:rFonts w:eastAsia="標楷體" w:hint="eastAsia"/>
        </w:rPr>
        <w:t>五十三、</w:t>
      </w:r>
      <w:r w:rsidRPr="00502810">
        <w:rPr>
          <w:rFonts w:eastAsia="標楷體"/>
        </w:rPr>
        <w:t xml:space="preserve">F214030 </w:t>
      </w:r>
      <w:r w:rsidRPr="00502810">
        <w:rPr>
          <w:rFonts w:eastAsia="標楷體" w:hint="eastAsia"/>
        </w:rPr>
        <w:t>汽、機車零件配備零售業</w:t>
      </w:r>
    </w:p>
    <w:p w14:paraId="6EF37C1A" w14:textId="77777777" w:rsidR="00BC3721" w:rsidRPr="00502810" w:rsidRDefault="00BC3721" w:rsidP="00BC3721">
      <w:pPr>
        <w:ind w:leftChars="413" w:left="991"/>
        <w:rPr>
          <w:rFonts w:eastAsia="標楷體"/>
        </w:rPr>
      </w:pPr>
      <w:r w:rsidRPr="00502810">
        <w:rPr>
          <w:rFonts w:eastAsia="標楷體" w:hint="eastAsia"/>
        </w:rPr>
        <w:t>五十四、</w:t>
      </w:r>
      <w:r w:rsidRPr="00502810">
        <w:rPr>
          <w:rFonts w:eastAsia="標楷體"/>
        </w:rPr>
        <w:t xml:space="preserve">ZZ99999 </w:t>
      </w:r>
      <w:r w:rsidRPr="00502810">
        <w:rPr>
          <w:rFonts w:eastAsia="標楷體" w:hint="eastAsia"/>
        </w:rPr>
        <w:t>除許可業務外，得經營法令非禁止或限制之業務</w:t>
      </w:r>
    </w:p>
    <w:p w14:paraId="0DECDFD1" w14:textId="77777777" w:rsidR="00BC3721" w:rsidRPr="00502810" w:rsidRDefault="00BC3721" w:rsidP="00BC3721">
      <w:pPr>
        <w:ind w:leftChars="413" w:left="991"/>
        <w:rPr>
          <w:rFonts w:eastAsia="標楷體"/>
        </w:rPr>
      </w:pPr>
      <w:r w:rsidRPr="00502810">
        <w:rPr>
          <w:rFonts w:eastAsia="標楷體" w:hint="eastAsia"/>
        </w:rPr>
        <w:t>五十五、</w:t>
      </w:r>
      <w:r w:rsidRPr="00502810">
        <w:rPr>
          <w:rFonts w:eastAsia="標楷體"/>
        </w:rPr>
        <w:t xml:space="preserve">F106030 </w:t>
      </w:r>
      <w:r w:rsidRPr="00502810">
        <w:rPr>
          <w:rFonts w:eastAsia="標楷體" w:hint="eastAsia"/>
        </w:rPr>
        <w:t>模具批發業</w:t>
      </w:r>
    </w:p>
    <w:p w14:paraId="53531DD5" w14:textId="77777777" w:rsidR="00BC3721" w:rsidRPr="00502810" w:rsidRDefault="00BC3721" w:rsidP="00BC3721">
      <w:pPr>
        <w:ind w:leftChars="413" w:left="991"/>
        <w:rPr>
          <w:rFonts w:eastAsia="標楷體"/>
        </w:rPr>
      </w:pPr>
      <w:r w:rsidRPr="00502810">
        <w:rPr>
          <w:rFonts w:eastAsia="標楷體" w:hint="eastAsia"/>
        </w:rPr>
        <w:t>五十六、</w:t>
      </w:r>
      <w:r w:rsidRPr="00502810">
        <w:rPr>
          <w:rFonts w:eastAsia="標楷體"/>
        </w:rPr>
        <w:t xml:space="preserve">F206030 </w:t>
      </w:r>
      <w:r w:rsidRPr="00502810">
        <w:rPr>
          <w:rFonts w:eastAsia="標楷體" w:hint="eastAsia"/>
        </w:rPr>
        <w:t>模具零售業</w:t>
      </w:r>
    </w:p>
    <w:p w14:paraId="36AC441A" w14:textId="77777777" w:rsidR="00BC3721" w:rsidRPr="00502810" w:rsidRDefault="00BC3721" w:rsidP="00BC3721">
      <w:pPr>
        <w:ind w:leftChars="413" w:left="991"/>
        <w:rPr>
          <w:rFonts w:eastAsia="標楷體"/>
        </w:rPr>
      </w:pPr>
      <w:r w:rsidRPr="00502810">
        <w:rPr>
          <w:rFonts w:eastAsia="標楷體" w:hint="eastAsia"/>
        </w:rPr>
        <w:t>五十七、</w:t>
      </w:r>
      <w:r w:rsidRPr="00502810">
        <w:rPr>
          <w:rFonts w:eastAsia="標楷體"/>
        </w:rPr>
        <w:t xml:space="preserve">CC01100 </w:t>
      </w:r>
      <w:r w:rsidRPr="00502810">
        <w:rPr>
          <w:rFonts w:eastAsia="標楷體" w:hint="eastAsia"/>
        </w:rPr>
        <w:t>電信管制射頻器材製造業</w:t>
      </w:r>
    </w:p>
    <w:p w14:paraId="09BD7D7A" w14:textId="77777777" w:rsidR="00BC3721" w:rsidRPr="00502810" w:rsidRDefault="00BC3721" w:rsidP="00BC3721">
      <w:pPr>
        <w:ind w:leftChars="413" w:left="991"/>
        <w:rPr>
          <w:rFonts w:eastAsia="標楷體"/>
        </w:rPr>
      </w:pPr>
      <w:r w:rsidRPr="00502810">
        <w:rPr>
          <w:rFonts w:eastAsia="標楷體" w:hint="eastAsia"/>
        </w:rPr>
        <w:t>五十八、</w:t>
      </w:r>
      <w:r w:rsidRPr="00502810">
        <w:rPr>
          <w:rFonts w:eastAsia="標楷體"/>
        </w:rPr>
        <w:t xml:space="preserve">I301010 </w:t>
      </w:r>
      <w:r w:rsidRPr="00502810">
        <w:rPr>
          <w:rFonts w:eastAsia="標楷體" w:hint="eastAsia"/>
        </w:rPr>
        <w:t>資訊軟體服務業</w:t>
      </w:r>
    </w:p>
    <w:p w14:paraId="4583779A" w14:textId="77777777" w:rsidR="00BC3721" w:rsidRPr="00502810" w:rsidRDefault="00BC3721" w:rsidP="00BC3721">
      <w:pPr>
        <w:ind w:leftChars="413" w:left="991"/>
        <w:rPr>
          <w:rFonts w:eastAsia="標楷體"/>
        </w:rPr>
      </w:pPr>
      <w:r w:rsidRPr="00502810">
        <w:rPr>
          <w:rFonts w:eastAsia="標楷體" w:hint="eastAsia"/>
        </w:rPr>
        <w:t>五十九、</w:t>
      </w:r>
      <w:r w:rsidRPr="00502810">
        <w:rPr>
          <w:rFonts w:eastAsia="標楷體"/>
        </w:rPr>
        <w:t xml:space="preserve">I301020 </w:t>
      </w:r>
      <w:r w:rsidRPr="00502810">
        <w:rPr>
          <w:rFonts w:eastAsia="標楷體" w:hint="eastAsia"/>
        </w:rPr>
        <w:t>資料處理服務業</w:t>
      </w:r>
    </w:p>
    <w:p w14:paraId="5F903752" w14:textId="77777777" w:rsidR="00BC3721" w:rsidRPr="00502810" w:rsidRDefault="00BC3721" w:rsidP="00BC3721">
      <w:pPr>
        <w:ind w:leftChars="413" w:left="991"/>
        <w:rPr>
          <w:rFonts w:eastAsia="標楷體"/>
        </w:rPr>
      </w:pPr>
      <w:r w:rsidRPr="00502810">
        <w:rPr>
          <w:rFonts w:eastAsia="標楷體" w:hint="eastAsia"/>
        </w:rPr>
        <w:t>六十、</w:t>
      </w:r>
      <w:r w:rsidRPr="00502810">
        <w:rPr>
          <w:rFonts w:eastAsia="標楷體"/>
        </w:rPr>
        <w:t xml:space="preserve">  E604010</w:t>
      </w:r>
      <w:r w:rsidRPr="00502810">
        <w:rPr>
          <w:rFonts w:eastAsia="標楷體"/>
        </w:rPr>
        <w:t>機械安裝業</w:t>
      </w:r>
    </w:p>
    <w:p w14:paraId="3AA71F9A" w14:textId="77777777" w:rsidR="00BC3721" w:rsidRPr="00502810" w:rsidRDefault="00BC3721" w:rsidP="00BC3721">
      <w:pPr>
        <w:ind w:leftChars="413" w:left="991"/>
        <w:rPr>
          <w:rFonts w:eastAsia="標楷體"/>
        </w:rPr>
      </w:pPr>
      <w:r w:rsidRPr="00502810">
        <w:rPr>
          <w:rFonts w:eastAsia="標楷體" w:hint="eastAsia"/>
        </w:rPr>
        <w:t>六十一、</w:t>
      </w:r>
      <w:r w:rsidRPr="00502810">
        <w:rPr>
          <w:rFonts w:eastAsia="標楷體"/>
        </w:rPr>
        <w:t>F199990</w:t>
      </w:r>
      <w:r w:rsidRPr="00502810">
        <w:rPr>
          <w:rFonts w:eastAsia="標楷體"/>
        </w:rPr>
        <w:t>其他批發業</w:t>
      </w:r>
    </w:p>
    <w:p w14:paraId="3874367B" w14:textId="77777777" w:rsidR="00BC3721" w:rsidRPr="00502810" w:rsidRDefault="00BC3721" w:rsidP="00BC3721">
      <w:pPr>
        <w:ind w:leftChars="413" w:left="991"/>
        <w:rPr>
          <w:rFonts w:eastAsia="標楷體"/>
        </w:rPr>
      </w:pPr>
      <w:r w:rsidRPr="00502810">
        <w:rPr>
          <w:rFonts w:eastAsia="標楷體" w:hint="eastAsia"/>
        </w:rPr>
        <w:t>六十二、</w:t>
      </w:r>
      <w:r w:rsidRPr="00502810">
        <w:rPr>
          <w:rFonts w:eastAsia="標楷體"/>
        </w:rPr>
        <w:t>I199990</w:t>
      </w:r>
      <w:r w:rsidRPr="00502810">
        <w:rPr>
          <w:rFonts w:eastAsia="標楷體"/>
        </w:rPr>
        <w:t>其他顧問服務業</w:t>
      </w:r>
    </w:p>
    <w:p w14:paraId="5D5AD6DC" w14:textId="77777777" w:rsidR="00BC3721" w:rsidRPr="00502810" w:rsidRDefault="00BC3721" w:rsidP="00BC3721">
      <w:pPr>
        <w:ind w:leftChars="413" w:left="991"/>
        <w:rPr>
          <w:rFonts w:eastAsia="標楷體"/>
        </w:rPr>
      </w:pPr>
      <w:r w:rsidRPr="00502810">
        <w:rPr>
          <w:rFonts w:eastAsia="標楷體" w:hint="eastAsia"/>
        </w:rPr>
        <w:t>六十三、</w:t>
      </w:r>
      <w:r w:rsidRPr="00502810">
        <w:rPr>
          <w:rFonts w:eastAsia="標楷體"/>
        </w:rPr>
        <w:t>I501010</w:t>
      </w:r>
      <w:r w:rsidRPr="00502810">
        <w:rPr>
          <w:rFonts w:eastAsia="標楷體"/>
        </w:rPr>
        <w:t>產品設計業</w:t>
      </w:r>
    </w:p>
    <w:p w14:paraId="00F1AF63" w14:textId="77777777" w:rsidR="00BC3721" w:rsidRPr="00502810" w:rsidRDefault="00BC3721" w:rsidP="00BC3721">
      <w:pPr>
        <w:ind w:leftChars="413" w:left="991"/>
        <w:rPr>
          <w:rFonts w:eastAsia="標楷體"/>
        </w:rPr>
      </w:pPr>
      <w:r w:rsidRPr="00502810">
        <w:rPr>
          <w:rFonts w:eastAsia="標楷體" w:hint="eastAsia"/>
        </w:rPr>
        <w:t>六十四、</w:t>
      </w:r>
      <w:r w:rsidRPr="00502810">
        <w:rPr>
          <w:rFonts w:eastAsia="標楷體"/>
        </w:rPr>
        <w:t>IG03010</w:t>
      </w:r>
      <w:r w:rsidRPr="00502810">
        <w:rPr>
          <w:rFonts w:eastAsia="標楷體"/>
        </w:rPr>
        <w:t>能源技術服務業</w:t>
      </w:r>
    </w:p>
    <w:p w14:paraId="52E206EF" w14:textId="77777777" w:rsidR="00BC3721" w:rsidRPr="00502810" w:rsidRDefault="00BC3721" w:rsidP="00BC3721">
      <w:pPr>
        <w:ind w:leftChars="413" w:left="991"/>
        <w:rPr>
          <w:rFonts w:eastAsia="標楷體"/>
        </w:rPr>
      </w:pPr>
      <w:r w:rsidRPr="00502810">
        <w:rPr>
          <w:rFonts w:eastAsia="標楷體" w:hint="eastAsia"/>
        </w:rPr>
        <w:t>六十五、</w:t>
      </w:r>
      <w:r w:rsidRPr="00502810">
        <w:rPr>
          <w:rFonts w:eastAsia="標楷體"/>
        </w:rPr>
        <w:t>F208031</w:t>
      </w:r>
      <w:r w:rsidRPr="00502810">
        <w:rPr>
          <w:rFonts w:eastAsia="標楷體" w:hint="eastAsia"/>
        </w:rPr>
        <w:t>醫療器材零售業</w:t>
      </w:r>
    </w:p>
    <w:p w14:paraId="4430F1D7" w14:textId="77777777" w:rsidR="00BC3721" w:rsidRPr="00502810" w:rsidRDefault="00BC3721" w:rsidP="00BC3721">
      <w:pPr>
        <w:ind w:firstLineChars="400" w:firstLine="960"/>
        <w:rPr>
          <w:rFonts w:eastAsia="標楷體"/>
        </w:rPr>
      </w:pPr>
      <w:r w:rsidRPr="00502810">
        <w:rPr>
          <w:rFonts w:eastAsia="標楷體" w:hint="eastAsia"/>
        </w:rPr>
        <w:t>六十六、</w:t>
      </w:r>
      <w:r w:rsidRPr="00502810">
        <w:rPr>
          <w:rFonts w:eastAsia="標楷體"/>
        </w:rPr>
        <w:t>CF01011</w:t>
      </w:r>
      <w:r w:rsidRPr="00502810">
        <w:rPr>
          <w:rFonts w:eastAsia="標楷體" w:hint="eastAsia"/>
        </w:rPr>
        <w:t>醫療器材製造業</w:t>
      </w:r>
    </w:p>
    <w:p w14:paraId="24BAA371" w14:textId="77777777" w:rsidR="00BC3721" w:rsidRPr="00502810" w:rsidRDefault="00BC3721" w:rsidP="00BC3721">
      <w:pPr>
        <w:ind w:firstLineChars="400" w:firstLine="960"/>
        <w:rPr>
          <w:rFonts w:eastAsia="標楷體"/>
        </w:rPr>
      </w:pPr>
      <w:r w:rsidRPr="00502810">
        <w:rPr>
          <w:rFonts w:eastAsia="標楷體" w:hint="eastAsia"/>
        </w:rPr>
        <w:t>六十七、</w:t>
      </w:r>
      <w:r w:rsidRPr="00502810">
        <w:rPr>
          <w:rFonts w:eastAsia="標楷體"/>
        </w:rPr>
        <w:t>C301010</w:t>
      </w:r>
      <w:r w:rsidRPr="00502810">
        <w:rPr>
          <w:rFonts w:eastAsia="標楷體" w:hint="eastAsia"/>
        </w:rPr>
        <w:t>紡紗業</w:t>
      </w:r>
    </w:p>
    <w:p w14:paraId="271CF3D4" w14:textId="77777777" w:rsidR="00BC3721" w:rsidRPr="00502810" w:rsidRDefault="00BC3721" w:rsidP="00BC3721">
      <w:pPr>
        <w:ind w:firstLineChars="400" w:firstLine="960"/>
        <w:rPr>
          <w:rFonts w:eastAsia="標楷體"/>
        </w:rPr>
      </w:pPr>
      <w:r w:rsidRPr="00502810">
        <w:rPr>
          <w:rFonts w:eastAsia="標楷體" w:hint="eastAsia"/>
        </w:rPr>
        <w:t>六十八、</w:t>
      </w:r>
      <w:r w:rsidRPr="00502810">
        <w:rPr>
          <w:rFonts w:eastAsia="標楷體"/>
        </w:rPr>
        <w:t>C302010</w:t>
      </w:r>
      <w:r w:rsidRPr="00502810">
        <w:rPr>
          <w:rFonts w:eastAsia="標楷體" w:hint="eastAsia"/>
        </w:rPr>
        <w:t>織布業</w:t>
      </w:r>
    </w:p>
    <w:p w14:paraId="1CC2D453" w14:textId="77777777" w:rsidR="00BC3721" w:rsidRPr="00502810" w:rsidRDefault="00BC3721" w:rsidP="00BC3721">
      <w:pPr>
        <w:ind w:firstLineChars="400" w:firstLine="960"/>
        <w:rPr>
          <w:rFonts w:eastAsia="標楷體"/>
        </w:rPr>
      </w:pPr>
      <w:r w:rsidRPr="00502810">
        <w:rPr>
          <w:rFonts w:eastAsia="標楷體" w:hint="eastAsia"/>
        </w:rPr>
        <w:t>六十九、</w:t>
      </w:r>
      <w:r w:rsidRPr="00502810">
        <w:rPr>
          <w:rFonts w:eastAsia="標楷體"/>
        </w:rPr>
        <w:t>C303010</w:t>
      </w:r>
      <w:r w:rsidRPr="00502810">
        <w:rPr>
          <w:rFonts w:eastAsia="標楷體" w:hint="eastAsia"/>
        </w:rPr>
        <w:t>不織布業</w:t>
      </w:r>
    </w:p>
    <w:p w14:paraId="7958327D" w14:textId="77777777" w:rsidR="00BC3721" w:rsidRPr="00502810" w:rsidRDefault="00BC3721" w:rsidP="00BC3721">
      <w:pPr>
        <w:ind w:firstLineChars="400" w:firstLine="960"/>
        <w:rPr>
          <w:rFonts w:eastAsia="標楷體"/>
        </w:rPr>
      </w:pPr>
      <w:r w:rsidRPr="00502810">
        <w:rPr>
          <w:rFonts w:eastAsia="標楷體" w:hint="eastAsia"/>
        </w:rPr>
        <w:t>七十、</w:t>
      </w:r>
      <w:r w:rsidRPr="00502810">
        <w:rPr>
          <w:rFonts w:eastAsia="標楷體"/>
        </w:rPr>
        <w:t xml:space="preserve">  C305010</w:t>
      </w:r>
      <w:r w:rsidRPr="00502810">
        <w:rPr>
          <w:rFonts w:eastAsia="標楷體" w:hint="eastAsia"/>
        </w:rPr>
        <w:t>印染整理業</w:t>
      </w:r>
    </w:p>
    <w:p w14:paraId="4795EA68" w14:textId="77777777" w:rsidR="00BC3721" w:rsidRPr="00502810" w:rsidRDefault="00BC3721" w:rsidP="00BC3721">
      <w:pPr>
        <w:ind w:firstLineChars="400" w:firstLine="960"/>
        <w:rPr>
          <w:rFonts w:eastAsia="標楷體"/>
        </w:rPr>
      </w:pPr>
      <w:r w:rsidRPr="00502810">
        <w:rPr>
          <w:rFonts w:eastAsia="標楷體"/>
        </w:rPr>
        <w:t>七十一、</w:t>
      </w:r>
      <w:r w:rsidRPr="00502810">
        <w:rPr>
          <w:rFonts w:eastAsia="標楷體"/>
        </w:rPr>
        <w:t>C306010</w:t>
      </w:r>
      <w:r w:rsidRPr="00502810">
        <w:rPr>
          <w:rFonts w:eastAsia="標楷體" w:hint="eastAsia"/>
        </w:rPr>
        <w:t>成衣業</w:t>
      </w:r>
    </w:p>
    <w:p w14:paraId="5D4E8181" w14:textId="77777777" w:rsidR="00BC3721" w:rsidRPr="00502810" w:rsidRDefault="00BC3721" w:rsidP="00BC3721">
      <w:pPr>
        <w:ind w:firstLineChars="400" w:firstLine="960"/>
        <w:rPr>
          <w:rFonts w:eastAsia="標楷體"/>
        </w:rPr>
      </w:pPr>
      <w:r w:rsidRPr="00502810">
        <w:rPr>
          <w:rFonts w:eastAsia="標楷體" w:hint="eastAsia"/>
        </w:rPr>
        <w:t>七十二、</w:t>
      </w:r>
      <w:r w:rsidRPr="00502810">
        <w:rPr>
          <w:rFonts w:eastAsia="標楷體"/>
        </w:rPr>
        <w:t>C307010</w:t>
      </w:r>
      <w:r w:rsidRPr="00502810">
        <w:rPr>
          <w:rFonts w:eastAsia="標楷體" w:hint="eastAsia"/>
        </w:rPr>
        <w:t>服飾品製造業</w:t>
      </w:r>
    </w:p>
    <w:p w14:paraId="27CB1705" w14:textId="77777777" w:rsidR="00BC3721" w:rsidRPr="00502810" w:rsidRDefault="00BC3721" w:rsidP="00BC3721">
      <w:pPr>
        <w:ind w:firstLineChars="400" w:firstLine="960"/>
        <w:rPr>
          <w:rFonts w:eastAsia="標楷體"/>
        </w:rPr>
      </w:pPr>
      <w:r w:rsidRPr="00502810">
        <w:rPr>
          <w:rFonts w:eastAsia="標楷體" w:hint="eastAsia"/>
        </w:rPr>
        <w:t>七十三、</w:t>
      </w:r>
      <w:r w:rsidRPr="00502810">
        <w:rPr>
          <w:rFonts w:eastAsia="標楷體"/>
        </w:rPr>
        <w:t>C399990</w:t>
      </w:r>
      <w:r w:rsidRPr="00502810">
        <w:rPr>
          <w:rFonts w:eastAsia="標楷體" w:hint="eastAsia"/>
        </w:rPr>
        <w:t>其他紡織及製品製造業</w:t>
      </w:r>
    </w:p>
    <w:p w14:paraId="353ED689" w14:textId="77777777" w:rsidR="00BC3721" w:rsidRPr="00502810" w:rsidRDefault="00BC3721" w:rsidP="00BC3721">
      <w:pPr>
        <w:ind w:firstLineChars="400" w:firstLine="960"/>
        <w:rPr>
          <w:rFonts w:eastAsia="標楷體"/>
        </w:rPr>
      </w:pPr>
      <w:r w:rsidRPr="00502810">
        <w:rPr>
          <w:rFonts w:eastAsia="標楷體" w:hint="eastAsia"/>
        </w:rPr>
        <w:t>七十四、</w:t>
      </w:r>
      <w:r w:rsidRPr="00502810">
        <w:rPr>
          <w:rFonts w:eastAsia="標楷體"/>
        </w:rPr>
        <w:t>F104110</w:t>
      </w:r>
      <w:r w:rsidRPr="00502810">
        <w:rPr>
          <w:rFonts w:eastAsia="標楷體" w:hint="eastAsia"/>
        </w:rPr>
        <w:t>布</w:t>
      </w:r>
      <w:proofErr w:type="gramStart"/>
      <w:r w:rsidRPr="00502810">
        <w:rPr>
          <w:rFonts w:eastAsia="標楷體" w:hint="eastAsia"/>
        </w:rPr>
        <w:t>疋</w:t>
      </w:r>
      <w:proofErr w:type="gramEnd"/>
      <w:r w:rsidRPr="00502810">
        <w:rPr>
          <w:rFonts w:eastAsia="標楷體" w:hint="eastAsia"/>
        </w:rPr>
        <w:t>、衣著、鞋、帽、傘、服飾品批發業</w:t>
      </w:r>
    </w:p>
    <w:p w14:paraId="46B916B1" w14:textId="77777777" w:rsidR="00BC3721" w:rsidRPr="00502810" w:rsidRDefault="00BC3721" w:rsidP="00BC3721">
      <w:pPr>
        <w:ind w:firstLineChars="400" w:firstLine="960"/>
        <w:rPr>
          <w:rFonts w:eastAsia="標楷體"/>
        </w:rPr>
      </w:pPr>
      <w:r w:rsidRPr="00502810">
        <w:rPr>
          <w:rFonts w:eastAsia="標楷體" w:hint="eastAsia"/>
        </w:rPr>
        <w:t>七十五、</w:t>
      </w:r>
      <w:r w:rsidRPr="00502810">
        <w:rPr>
          <w:rFonts w:eastAsia="標楷體"/>
        </w:rPr>
        <w:t>F108031</w:t>
      </w:r>
      <w:r w:rsidRPr="00502810">
        <w:rPr>
          <w:rFonts w:eastAsia="標楷體" w:hint="eastAsia"/>
        </w:rPr>
        <w:t>醫療器材批發業</w:t>
      </w:r>
    </w:p>
    <w:p w14:paraId="45A864BC" w14:textId="77777777" w:rsidR="00BC3721" w:rsidRPr="00502810" w:rsidRDefault="00BC3721" w:rsidP="00BC3721">
      <w:pPr>
        <w:ind w:firstLineChars="400" w:firstLine="960"/>
        <w:rPr>
          <w:rFonts w:eastAsia="標楷體"/>
        </w:rPr>
      </w:pPr>
      <w:r w:rsidRPr="00502810">
        <w:rPr>
          <w:rFonts w:eastAsia="標楷體"/>
        </w:rPr>
        <w:t>七十六、</w:t>
      </w:r>
      <w:r w:rsidRPr="00502810">
        <w:rPr>
          <w:rFonts w:eastAsia="標楷體"/>
        </w:rPr>
        <w:t>F109070</w:t>
      </w:r>
      <w:r w:rsidRPr="00502810">
        <w:rPr>
          <w:rFonts w:eastAsia="標楷體" w:hint="eastAsia"/>
        </w:rPr>
        <w:t>文教、樂器、育樂用品批發業</w:t>
      </w:r>
    </w:p>
    <w:p w14:paraId="682D515E" w14:textId="77777777" w:rsidR="00BC3721" w:rsidRPr="00502810" w:rsidRDefault="00BC3721" w:rsidP="00BC3721">
      <w:pPr>
        <w:ind w:firstLineChars="400" w:firstLine="960"/>
        <w:rPr>
          <w:rFonts w:eastAsia="標楷體"/>
        </w:rPr>
      </w:pPr>
      <w:r w:rsidRPr="00502810">
        <w:rPr>
          <w:rFonts w:eastAsia="標楷體" w:hint="eastAsia"/>
        </w:rPr>
        <w:t>七十七、</w:t>
      </w:r>
      <w:r w:rsidRPr="00502810">
        <w:rPr>
          <w:rFonts w:eastAsia="標楷體"/>
        </w:rPr>
        <w:t>F204110</w:t>
      </w:r>
      <w:r w:rsidRPr="00502810">
        <w:rPr>
          <w:rFonts w:eastAsia="標楷體" w:hint="eastAsia"/>
        </w:rPr>
        <w:t>布</w:t>
      </w:r>
      <w:proofErr w:type="gramStart"/>
      <w:r w:rsidRPr="00502810">
        <w:rPr>
          <w:rFonts w:eastAsia="標楷體" w:hint="eastAsia"/>
        </w:rPr>
        <w:t>疋</w:t>
      </w:r>
      <w:proofErr w:type="gramEnd"/>
      <w:r w:rsidRPr="00502810">
        <w:rPr>
          <w:rFonts w:eastAsia="標楷體" w:hint="eastAsia"/>
        </w:rPr>
        <w:t>、衣著、鞋、帽、傘、服飾品零售業</w:t>
      </w:r>
    </w:p>
    <w:p w14:paraId="2D977185" w14:textId="77777777" w:rsidR="00BC3721" w:rsidRPr="00502810" w:rsidRDefault="00BC3721" w:rsidP="00BC3721">
      <w:pPr>
        <w:ind w:firstLineChars="400" w:firstLine="960"/>
        <w:rPr>
          <w:rFonts w:eastAsia="標楷體"/>
        </w:rPr>
      </w:pPr>
      <w:r w:rsidRPr="00502810">
        <w:rPr>
          <w:rFonts w:eastAsia="標楷體"/>
        </w:rPr>
        <w:lastRenderedPageBreak/>
        <w:t>七十八、</w:t>
      </w:r>
      <w:r w:rsidRPr="00502810">
        <w:rPr>
          <w:rFonts w:eastAsia="標楷體"/>
        </w:rPr>
        <w:t>F209060</w:t>
      </w:r>
      <w:r w:rsidRPr="00502810">
        <w:rPr>
          <w:rFonts w:eastAsia="標楷體" w:hint="eastAsia"/>
        </w:rPr>
        <w:t>文教、樂器、育樂用品零售業</w:t>
      </w:r>
    </w:p>
    <w:p w14:paraId="25EAC426" w14:textId="77777777" w:rsidR="00BC3721" w:rsidRPr="00502810" w:rsidRDefault="00BC3721" w:rsidP="00BC3721">
      <w:pPr>
        <w:ind w:firstLineChars="400" w:firstLine="960"/>
        <w:rPr>
          <w:rFonts w:eastAsia="標楷體"/>
        </w:rPr>
      </w:pPr>
      <w:r w:rsidRPr="00502810">
        <w:rPr>
          <w:rFonts w:eastAsia="標楷體" w:hint="eastAsia"/>
        </w:rPr>
        <w:t>七十九、</w:t>
      </w:r>
      <w:r w:rsidRPr="00502810">
        <w:rPr>
          <w:rFonts w:eastAsia="標楷體"/>
        </w:rPr>
        <w:t>F208050</w:t>
      </w:r>
      <w:r w:rsidRPr="00502810">
        <w:rPr>
          <w:rFonts w:eastAsia="標楷體" w:hint="eastAsia"/>
        </w:rPr>
        <w:t>乙類成藥零售業</w:t>
      </w:r>
    </w:p>
    <w:p w14:paraId="3A73AE90" w14:textId="77777777" w:rsidR="00BC3721" w:rsidRPr="00502810" w:rsidRDefault="00BC3721" w:rsidP="00BC3721">
      <w:pPr>
        <w:ind w:firstLineChars="400" w:firstLine="960"/>
        <w:rPr>
          <w:rFonts w:eastAsia="標楷體"/>
        </w:rPr>
      </w:pPr>
      <w:r w:rsidRPr="00502810">
        <w:rPr>
          <w:rFonts w:eastAsia="標楷體" w:hint="eastAsia"/>
        </w:rPr>
        <w:t>八十、</w:t>
      </w:r>
      <w:r w:rsidRPr="00502810">
        <w:rPr>
          <w:rFonts w:eastAsia="標楷體"/>
        </w:rPr>
        <w:t xml:space="preserve">  F108021</w:t>
      </w:r>
      <w:r w:rsidRPr="00502810">
        <w:rPr>
          <w:rFonts w:eastAsia="標楷體" w:hint="eastAsia"/>
        </w:rPr>
        <w:t>西藥批發業</w:t>
      </w:r>
    </w:p>
    <w:p w14:paraId="02FC8C1B" w14:textId="77777777" w:rsidR="00BC3721" w:rsidRPr="00502810" w:rsidRDefault="00BC3721" w:rsidP="00BC3721">
      <w:pPr>
        <w:ind w:firstLineChars="400" w:firstLine="960"/>
        <w:rPr>
          <w:rFonts w:eastAsia="標楷體"/>
        </w:rPr>
      </w:pPr>
      <w:r w:rsidRPr="00502810">
        <w:rPr>
          <w:rFonts w:eastAsia="標楷體" w:hint="eastAsia"/>
        </w:rPr>
        <w:t>八十一、</w:t>
      </w:r>
      <w:r w:rsidRPr="00502810">
        <w:rPr>
          <w:rFonts w:eastAsia="標楷體"/>
        </w:rPr>
        <w:t>F208021</w:t>
      </w:r>
      <w:r w:rsidRPr="00502810">
        <w:rPr>
          <w:rFonts w:eastAsia="標楷體" w:hint="eastAsia"/>
        </w:rPr>
        <w:t>西藥零售業</w:t>
      </w:r>
    </w:p>
    <w:p w14:paraId="2D97875B" w14:textId="77777777" w:rsidR="00BC3721" w:rsidRDefault="00BC3721" w:rsidP="00BC3721">
      <w:pPr>
        <w:ind w:firstLineChars="400" w:firstLine="960"/>
        <w:rPr>
          <w:rFonts w:ascii="標楷體" w:eastAsia="標楷體" w:hAnsi="標楷體"/>
        </w:rPr>
      </w:pPr>
    </w:p>
    <w:p w14:paraId="29307399" w14:textId="77777777" w:rsidR="00BC3721" w:rsidRPr="00734108" w:rsidRDefault="00BC3721" w:rsidP="00BC3721">
      <w:pPr>
        <w:rPr>
          <w:rFonts w:ascii="標楷體" w:eastAsia="標楷體" w:hAnsi="標楷體"/>
        </w:rPr>
      </w:pPr>
      <w:r>
        <w:rPr>
          <w:rFonts w:ascii="標楷體" w:eastAsia="標楷體" w:hAnsi="標楷體" w:hint="eastAsia"/>
        </w:rPr>
        <w:t>第二條之</w:t>
      </w:r>
      <w:proofErr w:type="gramStart"/>
      <w:r>
        <w:rPr>
          <w:rFonts w:ascii="標楷體" w:eastAsia="標楷體" w:hAnsi="標楷體" w:hint="eastAsia"/>
        </w:rPr>
        <w:t>一</w:t>
      </w:r>
      <w:proofErr w:type="gramEnd"/>
      <w:r>
        <w:rPr>
          <w:rFonts w:ascii="標楷體" w:eastAsia="標楷體" w:hAnsi="標楷體" w:hint="eastAsia"/>
        </w:rPr>
        <w:t>：</w:t>
      </w:r>
      <w:r w:rsidRPr="008016D8">
        <w:rPr>
          <w:rFonts w:eastAsia="標楷體" w:hint="eastAsia"/>
        </w:rPr>
        <w:t>本公司得為對外保證。</w:t>
      </w:r>
    </w:p>
    <w:p w14:paraId="42CF6E47" w14:textId="77777777" w:rsidR="00BC3721" w:rsidRPr="00B918D5" w:rsidRDefault="00BC3721" w:rsidP="00BC3721">
      <w:pPr>
        <w:rPr>
          <w:rFonts w:ascii="標楷體" w:eastAsia="標楷體" w:hAnsi="標楷體"/>
        </w:rPr>
      </w:pPr>
    </w:p>
    <w:p w14:paraId="2AC66E63" w14:textId="77777777" w:rsidR="00BC3721" w:rsidRDefault="00BC3721" w:rsidP="00BC3721">
      <w:pPr>
        <w:ind w:left="850" w:hangingChars="354" w:hanging="850"/>
        <w:rPr>
          <w:rFonts w:ascii="標楷體" w:eastAsia="標楷體" w:hAnsi="標楷體"/>
        </w:rPr>
      </w:pPr>
      <w:r w:rsidRPr="00B918D5">
        <w:rPr>
          <w:rFonts w:ascii="標楷體" w:eastAsia="標楷體" w:hAnsi="標楷體" w:hint="eastAsia"/>
        </w:rPr>
        <w:t>第三條：</w:t>
      </w:r>
      <w:r w:rsidRPr="00F73634">
        <w:rPr>
          <w:rFonts w:ascii="標楷體" w:eastAsia="標楷體" w:hAnsi="標楷體" w:hint="eastAsia"/>
        </w:rPr>
        <w:t>本公司就業務上需要得為轉投資其他事業，轉投資總額得超過本公司實收股本百分之四十。</w:t>
      </w:r>
    </w:p>
    <w:p w14:paraId="1985A894" w14:textId="77777777" w:rsidR="00BC3721" w:rsidRPr="00B918D5" w:rsidRDefault="00BC3721" w:rsidP="00BC3721">
      <w:pPr>
        <w:ind w:left="850" w:hangingChars="354" w:hanging="850"/>
        <w:rPr>
          <w:rFonts w:ascii="標楷體" w:eastAsia="標楷體" w:hAnsi="標楷體"/>
        </w:rPr>
      </w:pPr>
    </w:p>
    <w:p w14:paraId="37A0FCB9" w14:textId="77777777" w:rsidR="00BC3721" w:rsidRDefault="00BC3721" w:rsidP="00BC3721">
      <w:pPr>
        <w:ind w:left="960" w:hangingChars="400" w:hanging="960"/>
        <w:rPr>
          <w:rFonts w:ascii="標楷體" w:eastAsia="標楷體" w:hAnsi="標楷體"/>
        </w:rPr>
      </w:pPr>
      <w:r w:rsidRPr="00B918D5">
        <w:rPr>
          <w:rFonts w:ascii="標楷體" w:eastAsia="標楷體" w:hAnsi="標楷體" w:hint="eastAsia"/>
        </w:rPr>
        <w:t>第四條：本公司設總公司於</w:t>
      </w:r>
      <w:r>
        <w:rPr>
          <w:rFonts w:ascii="標楷體" w:eastAsia="標楷體" w:hAnsi="標楷體" w:hint="eastAsia"/>
        </w:rPr>
        <w:t>新</w:t>
      </w:r>
      <w:r w:rsidRPr="00B918D5">
        <w:rPr>
          <w:rFonts w:ascii="標楷體" w:eastAsia="標楷體" w:hAnsi="標楷體" w:hint="eastAsia"/>
        </w:rPr>
        <w:t>北市，必要時得於其他適當地點設立分支機構，其設立及裁撤由董事會決定之。</w:t>
      </w:r>
    </w:p>
    <w:p w14:paraId="360C1F92" w14:textId="77777777" w:rsidR="00BC3721" w:rsidRPr="00B918D5" w:rsidRDefault="00BC3721" w:rsidP="00BC3721">
      <w:pPr>
        <w:ind w:left="850" w:hangingChars="354" w:hanging="850"/>
        <w:rPr>
          <w:rFonts w:ascii="標楷體" w:eastAsia="標楷體" w:hAnsi="標楷體"/>
        </w:rPr>
      </w:pPr>
    </w:p>
    <w:p w14:paraId="0A240021" w14:textId="77777777" w:rsidR="00BC3721" w:rsidRDefault="00BC3721" w:rsidP="00BC3721">
      <w:pPr>
        <w:rPr>
          <w:rFonts w:ascii="標楷體" w:eastAsia="標楷體" w:hAnsi="標楷體"/>
        </w:rPr>
      </w:pPr>
      <w:r w:rsidRPr="00B918D5">
        <w:rPr>
          <w:rFonts w:ascii="標楷體" w:eastAsia="標楷體" w:hAnsi="標楷體" w:hint="eastAsia"/>
        </w:rPr>
        <w:t>第五條：本公司之公告方法依照</w:t>
      </w:r>
      <w:proofErr w:type="gramStart"/>
      <w:r w:rsidRPr="00B918D5">
        <w:rPr>
          <w:rFonts w:ascii="標楷體" w:eastAsia="標楷體" w:hAnsi="標楷體" w:hint="eastAsia"/>
        </w:rPr>
        <w:t>公司法第廿八條</w:t>
      </w:r>
      <w:proofErr w:type="gramEnd"/>
      <w:r w:rsidRPr="00B918D5">
        <w:rPr>
          <w:rFonts w:ascii="標楷體" w:eastAsia="標楷體" w:hAnsi="標楷體" w:hint="eastAsia"/>
        </w:rPr>
        <w:t>規定辦理。</w:t>
      </w:r>
    </w:p>
    <w:p w14:paraId="2225AE88" w14:textId="77777777" w:rsidR="00BC3721" w:rsidRPr="00B918D5" w:rsidRDefault="00BC3721" w:rsidP="00BC3721">
      <w:pPr>
        <w:rPr>
          <w:rFonts w:ascii="標楷體" w:eastAsia="標楷體" w:hAnsi="標楷體"/>
        </w:rPr>
      </w:pPr>
    </w:p>
    <w:p w14:paraId="1AA56842" w14:textId="77777777" w:rsidR="00BC3721" w:rsidRDefault="00BC3721" w:rsidP="00BC3721">
      <w:pPr>
        <w:jc w:val="center"/>
        <w:rPr>
          <w:rFonts w:ascii="標楷體" w:eastAsia="標楷體" w:hAnsi="標楷體"/>
          <w:b/>
        </w:rPr>
      </w:pPr>
      <w:r w:rsidRPr="00B918D5">
        <w:rPr>
          <w:rFonts w:ascii="標楷體" w:eastAsia="標楷體" w:hAnsi="標楷體" w:hint="eastAsia"/>
          <w:b/>
        </w:rPr>
        <w:t>第二章</w:t>
      </w:r>
      <w:r w:rsidRPr="00B918D5">
        <w:rPr>
          <w:rFonts w:ascii="標楷體" w:eastAsia="標楷體" w:hAnsi="標楷體"/>
          <w:b/>
        </w:rPr>
        <w:t xml:space="preserve"> </w:t>
      </w:r>
      <w:r w:rsidRPr="00B918D5">
        <w:rPr>
          <w:rFonts w:ascii="標楷體" w:eastAsia="標楷體" w:hAnsi="標楷體" w:hint="eastAsia"/>
          <w:b/>
        </w:rPr>
        <w:t>股</w:t>
      </w:r>
      <w:r w:rsidRPr="00B918D5">
        <w:rPr>
          <w:rFonts w:ascii="標楷體" w:eastAsia="標楷體" w:hAnsi="標楷體"/>
          <w:b/>
        </w:rPr>
        <w:t xml:space="preserve"> </w:t>
      </w:r>
      <w:r w:rsidRPr="00B918D5">
        <w:rPr>
          <w:rFonts w:ascii="標楷體" w:eastAsia="標楷體" w:hAnsi="標楷體" w:hint="eastAsia"/>
          <w:b/>
        </w:rPr>
        <w:t>份</w:t>
      </w:r>
    </w:p>
    <w:p w14:paraId="569D5F14" w14:textId="77777777" w:rsidR="00BC3721" w:rsidRPr="00B918D5" w:rsidRDefault="00BC3721" w:rsidP="00BC3721">
      <w:pPr>
        <w:jc w:val="center"/>
        <w:rPr>
          <w:rFonts w:ascii="標楷體" w:eastAsia="標楷體" w:hAnsi="標楷體"/>
          <w:b/>
        </w:rPr>
      </w:pPr>
    </w:p>
    <w:p w14:paraId="6E555775" w14:textId="77777777" w:rsidR="00BC3721" w:rsidRPr="00734108" w:rsidRDefault="00BC3721" w:rsidP="00BC3721">
      <w:pPr>
        <w:adjustRightInd w:val="0"/>
        <w:snapToGrid w:val="0"/>
        <w:spacing w:line="360" w:lineRule="exact"/>
        <w:ind w:left="960" w:hangingChars="400" w:hanging="960"/>
        <w:jc w:val="both"/>
        <w:rPr>
          <w:rFonts w:ascii="標楷體" w:eastAsia="標楷體" w:hAnsi="標楷體"/>
        </w:rPr>
      </w:pPr>
      <w:r w:rsidRPr="00B918D5">
        <w:rPr>
          <w:rFonts w:ascii="標楷體" w:eastAsia="標楷體" w:hAnsi="標楷體" w:hint="eastAsia"/>
        </w:rPr>
        <w:t>第六條：</w:t>
      </w:r>
      <w:r w:rsidRPr="00734108">
        <w:rPr>
          <w:rFonts w:eastAsia="標楷體" w:hint="eastAsia"/>
        </w:rPr>
        <w:t>本公司額定資本總額定為新臺幣壹拾億元整，分為壹億股，每股金額新台幣壹拾元整，其中未發行之股份授權董事會視公司業務需要，分次發行。前項額定資本總額內，保留新臺幣壹億元，分為壹仟萬股，每股面額新台幣壹拾元，供員工認股權證發行之用。</w:t>
      </w:r>
    </w:p>
    <w:p w14:paraId="5B09117F" w14:textId="77777777" w:rsidR="00BC3721" w:rsidRPr="00B918D5" w:rsidRDefault="00BC3721" w:rsidP="00BC3721">
      <w:pPr>
        <w:ind w:left="972" w:hangingChars="405" w:hanging="972"/>
        <w:rPr>
          <w:rFonts w:ascii="標楷體" w:eastAsia="標楷體" w:hAnsi="標楷體"/>
        </w:rPr>
      </w:pPr>
    </w:p>
    <w:p w14:paraId="05F127DB" w14:textId="77777777" w:rsidR="00BC3721" w:rsidRPr="00717F57" w:rsidRDefault="00BC3721" w:rsidP="00BC3721">
      <w:pPr>
        <w:ind w:left="972" w:hangingChars="405" w:hanging="972"/>
        <w:rPr>
          <w:rFonts w:ascii="標楷體" w:eastAsia="標楷體" w:hAnsi="標楷體"/>
        </w:rPr>
      </w:pPr>
      <w:r w:rsidRPr="00B918D5">
        <w:rPr>
          <w:rFonts w:ascii="標楷體" w:eastAsia="標楷體" w:hAnsi="標楷體" w:hint="eastAsia"/>
        </w:rPr>
        <w:t>第七條：</w:t>
      </w:r>
      <w:r w:rsidRPr="0061317E">
        <w:rPr>
          <w:rFonts w:eastAsia="標楷體" w:hint="eastAsia"/>
        </w:rPr>
        <w:t>本公司股票</w:t>
      </w:r>
      <w:r w:rsidRPr="00867026">
        <w:rPr>
          <w:rFonts w:eastAsia="標楷體" w:hint="eastAsia"/>
        </w:rPr>
        <w:t>概為記名式，</w:t>
      </w:r>
      <w:r w:rsidRPr="0061317E">
        <w:rPr>
          <w:rFonts w:eastAsia="標楷體" w:hint="eastAsia"/>
        </w:rPr>
        <w:t>由</w:t>
      </w:r>
      <w:r w:rsidRPr="000D24AD">
        <w:rPr>
          <w:rFonts w:eastAsia="標楷體" w:hint="eastAsia"/>
        </w:rPr>
        <w:t>代表公司之董事簽名或蓋章，經依法簽證後發行之。本公司發行之股份得免印製股票，發行其他有價證券亦同，</w:t>
      </w:r>
      <w:r w:rsidRPr="0061317E">
        <w:rPr>
          <w:rFonts w:eastAsia="標楷體" w:hint="eastAsia"/>
        </w:rPr>
        <w:t>惟應洽證券集中保管事業機構登錄。</w:t>
      </w:r>
    </w:p>
    <w:p w14:paraId="0F92B38F" w14:textId="77777777" w:rsidR="00BC3721" w:rsidRPr="00B918D5" w:rsidRDefault="00BC3721" w:rsidP="00BC3721">
      <w:pPr>
        <w:ind w:left="972" w:hangingChars="405" w:hanging="972"/>
        <w:rPr>
          <w:rFonts w:ascii="標楷體" w:eastAsia="標楷體" w:hAnsi="標楷體"/>
        </w:rPr>
      </w:pPr>
    </w:p>
    <w:p w14:paraId="09FF34DE" w14:textId="77777777" w:rsidR="00BC3721" w:rsidRPr="00717F57" w:rsidRDefault="00BC3721" w:rsidP="00BC3721">
      <w:pPr>
        <w:adjustRightInd w:val="0"/>
        <w:snapToGrid w:val="0"/>
        <w:spacing w:line="360" w:lineRule="exact"/>
        <w:ind w:left="912" w:hangingChars="380" w:hanging="912"/>
        <w:jc w:val="both"/>
        <w:rPr>
          <w:rFonts w:ascii="標楷體" w:eastAsia="標楷體" w:hAnsi="標楷體"/>
        </w:rPr>
      </w:pPr>
      <w:r w:rsidRPr="00B918D5">
        <w:rPr>
          <w:rFonts w:ascii="標楷體" w:eastAsia="標楷體" w:hAnsi="標楷體" w:hint="eastAsia"/>
        </w:rPr>
        <w:t>第八條：</w:t>
      </w:r>
      <w:r w:rsidRPr="0061317E">
        <w:rPr>
          <w:rFonts w:eastAsia="標楷體" w:hint="eastAsia"/>
        </w:rPr>
        <w:t>股票之更名過戶自股東常會開會前六十日內，股東臨時會開會前三十日內或公司決定分派股息及紅利或其他利益之基準日前五日內均停止之。股票事務之處理辦法依主管機關頒訂之「公開發行股票公司股</w:t>
      </w:r>
      <w:proofErr w:type="gramStart"/>
      <w:r w:rsidRPr="0061317E">
        <w:rPr>
          <w:rFonts w:eastAsia="標楷體" w:hint="eastAsia"/>
        </w:rPr>
        <w:t>務</w:t>
      </w:r>
      <w:proofErr w:type="gramEnd"/>
      <w:r w:rsidRPr="0061317E">
        <w:rPr>
          <w:rFonts w:eastAsia="標楷體" w:hint="eastAsia"/>
        </w:rPr>
        <w:t>處理準則」。</w:t>
      </w:r>
    </w:p>
    <w:p w14:paraId="1E9BD9CE" w14:textId="77777777" w:rsidR="00BC3721" w:rsidRPr="00B918D5" w:rsidRDefault="00BC3721" w:rsidP="00BC3721">
      <w:pPr>
        <w:rPr>
          <w:rFonts w:ascii="標楷體" w:eastAsia="標楷體" w:hAnsi="標楷體"/>
        </w:rPr>
      </w:pPr>
    </w:p>
    <w:p w14:paraId="5BFF6D4E" w14:textId="77777777" w:rsidR="00BC3721" w:rsidRDefault="00BC3721" w:rsidP="00BC3721">
      <w:pPr>
        <w:jc w:val="center"/>
        <w:rPr>
          <w:rFonts w:ascii="標楷體" w:eastAsia="標楷體" w:hAnsi="標楷體"/>
          <w:b/>
        </w:rPr>
      </w:pPr>
      <w:r w:rsidRPr="00B918D5">
        <w:rPr>
          <w:rFonts w:ascii="標楷體" w:eastAsia="標楷體" w:hAnsi="標楷體" w:hint="eastAsia"/>
          <w:b/>
        </w:rPr>
        <w:t>第三章</w:t>
      </w:r>
      <w:r w:rsidRPr="00B918D5">
        <w:rPr>
          <w:rFonts w:ascii="標楷體" w:eastAsia="標楷體" w:hAnsi="標楷體"/>
          <w:b/>
        </w:rPr>
        <w:t xml:space="preserve"> </w:t>
      </w:r>
      <w:r w:rsidRPr="00B918D5">
        <w:rPr>
          <w:rFonts w:ascii="標楷體" w:eastAsia="標楷體" w:hAnsi="標楷體" w:hint="eastAsia"/>
          <w:b/>
        </w:rPr>
        <w:t>股</w:t>
      </w:r>
      <w:r w:rsidRPr="00B918D5">
        <w:rPr>
          <w:rFonts w:ascii="標楷體" w:eastAsia="標楷體" w:hAnsi="標楷體"/>
          <w:b/>
        </w:rPr>
        <w:t xml:space="preserve"> </w:t>
      </w:r>
      <w:r w:rsidRPr="00B918D5">
        <w:rPr>
          <w:rFonts w:ascii="標楷體" w:eastAsia="標楷體" w:hAnsi="標楷體" w:hint="eastAsia"/>
          <w:b/>
        </w:rPr>
        <w:t>東</w:t>
      </w:r>
      <w:r w:rsidRPr="00B918D5">
        <w:rPr>
          <w:rFonts w:ascii="標楷體" w:eastAsia="標楷體" w:hAnsi="標楷體"/>
          <w:b/>
        </w:rPr>
        <w:t xml:space="preserve"> </w:t>
      </w:r>
      <w:r w:rsidRPr="00B918D5">
        <w:rPr>
          <w:rFonts w:ascii="標楷體" w:eastAsia="標楷體" w:hAnsi="標楷體" w:hint="eastAsia"/>
          <w:b/>
        </w:rPr>
        <w:t>會</w:t>
      </w:r>
    </w:p>
    <w:p w14:paraId="71112F63" w14:textId="77777777" w:rsidR="00BC3721" w:rsidRPr="00B918D5" w:rsidRDefault="00BC3721" w:rsidP="00BC3721">
      <w:pPr>
        <w:jc w:val="center"/>
        <w:rPr>
          <w:rFonts w:ascii="標楷體" w:eastAsia="標楷體" w:hAnsi="標楷體"/>
          <w:b/>
        </w:rPr>
      </w:pPr>
    </w:p>
    <w:p w14:paraId="3B53D1F1" w14:textId="77777777" w:rsidR="00BC3721" w:rsidRPr="00717F57" w:rsidRDefault="00BC3721" w:rsidP="00BC3721">
      <w:pPr>
        <w:ind w:left="840" w:hangingChars="350" w:hanging="840"/>
        <w:rPr>
          <w:rFonts w:ascii="標楷體" w:eastAsia="標楷體" w:hAnsi="標楷體"/>
        </w:rPr>
      </w:pPr>
      <w:r w:rsidRPr="00B918D5">
        <w:rPr>
          <w:rFonts w:ascii="標楷體" w:eastAsia="標楷體" w:hAnsi="標楷體" w:hint="eastAsia"/>
        </w:rPr>
        <w:t>第九條：</w:t>
      </w:r>
      <w:r w:rsidRPr="00717F57">
        <w:rPr>
          <w:rFonts w:eastAsia="標楷體" w:hint="eastAsia"/>
        </w:rPr>
        <w:t>股東會分常會及臨時會二種，常會每年召集一次，於每會計年度終了後六</w:t>
      </w:r>
      <w:proofErr w:type="gramStart"/>
      <w:r w:rsidRPr="00717F57">
        <w:rPr>
          <w:rFonts w:eastAsia="標楷體" w:hint="eastAsia"/>
        </w:rPr>
        <w:t>個</w:t>
      </w:r>
      <w:proofErr w:type="gramEnd"/>
      <w:r w:rsidRPr="00717F57">
        <w:rPr>
          <w:rFonts w:eastAsia="標楷體" w:hint="eastAsia"/>
        </w:rPr>
        <w:t>月內由董事會依法召開。臨時會於必要時依法召集之。</w:t>
      </w:r>
      <w:r w:rsidRPr="00717F57">
        <w:rPr>
          <w:rFonts w:ascii="標楷體" w:eastAsia="標楷體" w:hAnsi="標楷體" w:hint="eastAsia"/>
        </w:rPr>
        <w:t>股東會之召集通知經股東同意者，得以電子方式為之。</w:t>
      </w:r>
    </w:p>
    <w:p w14:paraId="19A9D076" w14:textId="77777777" w:rsidR="00BC3721" w:rsidRPr="00B918D5" w:rsidRDefault="00BC3721" w:rsidP="00BC3721">
      <w:pPr>
        <w:ind w:left="970" w:hangingChars="404" w:hanging="970"/>
        <w:rPr>
          <w:rFonts w:ascii="標楷體" w:eastAsia="標楷體" w:hAnsi="標楷體"/>
        </w:rPr>
      </w:pPr>
    </w:p>
    <w:p w14:paraId="22AF0467" w14:textId="77777777" w:rsidR="00BC3721" w:rsidRDefault="00BC3721" w:rsidP="00BC3721">
      <w:pPr>
        <w:ind w:left="972" w:hangingChars="405" w:hanging="972"/>
        <w:rPr>
          <w:rFonts w:ascii="標楷體" w:eastAsia="標楷體" w:hAnsi="標楷體"/>
        </w:rPr>
      </w:pPr>
      <w:r w:rsidRPr="00B918D5">
        <w:rPr>
          <w:rFonts w:ascii="標楷體" w:eastAsia="標楷體" w:hAnsi="標楷體" w:hint="eastAsia"/>
        </w:rPr>
        <w:t>第十條：</w:t>
      </w:r>
      <w:r w:rsidRPr="0061317E">
        <w:rPr>
          <w:rFonts w:eastAsia="標楷體" w:hint="eastAsia"/>
        </w:rPr>
        <w:t>股東因故不能出席股東會時，得出具</w:t>
      </w:r>
      <w:r w:rsidRPr="002766A3">
        <w:rPr>
          <w:rFonts w:eastAsia="標楷體" w:hint="eastAsia"/>
        </w:rPr>
        <w:t>公司印發之</w:t>
      </w:r>
      <w:r w:rsidRPr="0061317E">
        <w:rPr>
          <w:rFonts w:eastAsia="標楷體" w:hint="eastAsia"/>
        </w:rPr>
        <w:t>委託書，載明授權範圍，簽名或蓋章委託代理人出席。本公司股東委託出席之辦法，除依公司法第一七七規定外，悉依主管機關頒</w:t>
      </w:r>
      <w:proofErr w:type="gramStart"/>
      <w:r w:rsidRPr="0061317E">
        <w:rPr>
          <w:rFonts w:eastAsia="標楷體" w:hint="eastAsia"/>
        </w:rPr>
        <w:t>佈</w:t>
      </w:r>
      <w:proofErr w:type="gramEnd"/>
      <w:r w:rsidRPr="0061317E">
        <w:rPr>
          <w:rFonts w:eastAsia="標楷體" w:hint="eastAsia"/>
        </w:rPr>
        <w:t>之「公開發行公司出席股東會使用委託書規則」規定辦理。</w:t>
      </w:r>
    </w:p>
    <w:p w14:paraId="2F48AC79" w14:textId="77777777" w:rsidR="00BC3721" w:rsidRPr="00B918D5" w:rsidRDefault="00BC3721" w:rsidP="00BC3721">
      <w:pPr>
        <w:ind w:left="972" w:hangingChars="405" w:hanging="972"/>
        <w:rPr>
          <w:rFonts w:ascii="標楷體" w:eastAsia="標楷體" w:hAnsi="標楷體"/>
        </w:rPr>
      </w:pPr>
    </w:p>
    <w:p w14:paraId="120D7B9F" w14:textId="77777777" w:rsidR="00BC3721" w:rsidRDefault="00BC3721" w:rsidP="00BC3721">
      <w:pPr>
        <w:rPr>
          <w:rFonts w:ascii="標楷體" w:eastAsia="標楷體" w:hAnsi="標楷體"/>
        </w:rPr>
      </w:pPr>
      <w:r w:rsidRPr="00B918D5">
        <w:rPr>
          <w:rFonts w:ascii="標楷體" w:eastAsia="標楷體" w:hAnsi="標楷體" w:hint="eastAsia"/>
        </w:rPr>
        <w:t>第十一條：本公司各股東，除法令另有規定外，每股有一表決權。</w:t>
      </w:r>
    </w:p>
    <w:p w14:paraId="2A4C3830" w14:textId="77777777" w:rsidR="00BC3721" w:rsidRPr="00B918D5" w:rsidRDefault="00BC3721" w:rsidP="00BC3721">
      <w:pPr>
        <w:rPr>
          <w:rFonts w:ascii="標楷體" w:eastAsia="標楷體" w:hAnsi="標楷體"/>
        </w:rPr>
      </w:pPr>
    </w:p>
    <w:p w14:paraId="49145078" w14:textId="77777777" w:rsidR="00BC3721" w:rsidRDefault="00BC3721" w:rsidP="00BC3721">
      <w:pPr>
        <w:ind w:left="1133" w:hangingChars="472" w:hanging="1133"/>
        <w:rPr>
          <w:rFonts w:ascii="標楷體" w:eastAsia="標楷體" w:hAnsi="標楷體"/>
        </w:rPr>
      </w:pPr>
      <w:r w:rsidRPr="00B918D5">
        <w:rPr>
          <w:rFonts w:ascii="標楷體" w:eastAsia="標楷體" w:hAnsi="標楷體" w:hint="eastAsia"/>
        </w:rPr>
        <w:t>第十一條之</w:t>
      </w:r>
      <w:proofErr w:type="gramStart"/>
      <w:r w:rsidRPr="00B918D5">
        <w:rPr>
          <w:rFonts w:ascii="標楷體" w:eastAsia="標楷體" w:hAnsi="標楷體" w:hint="eastAsia"/>
        </w:rPr>
        <w:t>一</w:t>
      </w:r>
      <w:proofErr w:type="gramEnd"/>
      <w:r w:rsidRPr="00B918D5">
        <w:rPr>
          <w:rFonts w:ascii="標楷體" w:eastAsia="標楷體" w:hAnsi="標楷體" w:hint="eastAsia"/>
        </w:rPr>
        <w:t>：本公司公開發行股票後，如欲撤銷公開發行時，須經股東會決議通過後向主管</w:t>
      </w:r>
      <w:r w:rsidRPr="00B918D5">
        <w:rPr>
          <w:rFonts w:ascii="標楷體" w:eastAsia="標楷體" w:hAnsi="標楷體" w:hint="eastAsia"/>
        </w:rPr>
        <w:lastRenderedPageBreak/>
        <w:t>機關申請之，且</w:t>
      </w:r>
      <w:proofErr w:type="gramStart"/>
      <w:r w:rsidRPr="00B918D5">
        <w:rPr>
          <w:rFonts w:ascii="標楷體" w:eastAsia="標楷體" w:hAnsi="標楷體" w:hint="eastAsia"/>
        </w:rPr>
        <w:t>於興櫃及</w:t>
      </w:r>
      <w:proofErr w:type="gramEnd"/>
      <w:r w:rsidRPr="00B918D5">
        <w:rPr>
          <w:rFonts w:ascii="標楷體" w:eastAsia="標楷體" w:hAnsi="標楷體" w:hint="eastAsia"/>
        </w:rPr>
        <w:t>上市</w:t>
      </w:r>
      <w:r w:rsidRPr="00B918D5">
        <w:rPr>
          <w:rFonts w:ascii="標楷體" w:eastAsia="標楷體" w:hAnsi="標楷體"/>
        </w:rPr>
        <w:t>(櫃)</w:t>
      </w:r>
      <w:proofErr w:type="gramStart"/>
      <w:r w:rsidRPr="00B918D5">
        <w:rPr>
          <w:rFonts w:ascii="標楷體" w:eastAsia="標楷體" w:hAnsi="標楷體" w:hint="eastAsia"/>
        </w:rPr>
        <w:t>期間均不變動</w:t>
      </w:r>
      <w:proofErr w:type="gramEnd"/>
      <w:r w:rsidRPr="00B918D5">
        <w:rPr>
          <w:rFonts w:ascii="標楷體" w:eastAsia="標楷體" w:hAnsi="標楷體" w:hint="eastAsia"/>
        </w:rPr>
        <w:t>此條文。</w:t>
      </w:r>
    </w:p>
    <w:p w14:paraId="2B5FECED" w14:textId="77777777" w:rsidR="00BC3721" w:rsidRPr="00B918D5" w:rsidRDefault="00BC3721" w:rsidP="00BC3721">
      <w:pPr>
        <w:ind w:left="1133" w:hangingChars="472" w:hanging="1133"/>
        <w:rPr>
          <w:rFonts w:ascii="標楷體" w:eastAsia="標楷體" w:hAnsi="標楷體"/>
        </w:rPr>
      </w:pPr>
    </w:p>
    <w:p w14:paraId="1A111811" w14:textId="77777777" w:rsidR="00BC3721" w:rsidRPr="00717F57" w:rsidRDefault="00BC3721" w:rsidP="00BC3721">
      <w:pPr>
        <w:ind w:leftChars="1" w:left="1082" w:hangingChars="450" w:hanging="1080"/>
        <w:rPr>
          <w:rFonts w:ascii="標楷體" w:eastAsia="標楷體" w:hAnsi="標楷體"/>
        </w:rPr>
      </w:pPr>
      <w:r w:rsidRPr="00B918D5">
        <w:rPr>
          <w:rFonts w:ascii="標楷體" w:eastAsia="標楷體" w:hAnsi="標楷體" w:hint="eastAsia"/>
        </w:rPr>
        <w:t>第十二條：</w:t>
      </w:r>
      <w:r w:rsidRPr="00717F57">
        <w:rPr>
          <w:rFonts w:eastAsia="標楷體" w:hint="eastAsia"/>
        </w:rPr>
        <w:t>股東會之決議，除公司法另有規定外，應有代表已發行股份總數過半數股東之出席，以出席股東表決權過半數之同意行之。本公司</w:t>
      </w:r>
      <w:proofErr w:type="gramStart"/>
      <w:r w:rsidRPr="00717F57">
        <w:rPr>
          <w:rFonts w:eastAsia="標楷體" w:hint="eastAsia"/>
        </w:rPr>
        <w:t>股票</w:t>
      </w:r>
      <w:r w:rsidRPr="00F135C0">
        <w:rPr>
          <w:rFonts w:eastAsia="標楷體" w:hint="eastAsia"/>
        </w:rPr>
        <w:t>興櫃及</w:t>
      </w:r>
      <w:proofErr w:type="gramEnd"/>
      <w:r w:rsidRPr="00717F57">
        <w:rPr>
          <w:rFonts w:eastAsia="標楷體" w:hint="eastAsia"/>
        </w:rPr>
        <w:t>上市</w:t>
      </w:r>
      <w:r w:rsidRPr="00717F57">
        <w:rPr>
          <w:rFonts w:eastAsia="標楷體"/>
        </w:rPr>
        <w:t>(</w:t>
      </w:r>
      <w:r w:rsidRPr="00717F57">
        <w:rPr>
          <w:rFonts w:eastAsia="標楷體" w:hint="eastAsia"/>
        </w:rPr>
        <w:t>櫃</w:t>
      </w:r>
      <w:r w:rsidRPr="00717F57">
        <w:rPr>
          <w:rFonts w:eastAsia="標楷體"/>
        </w:rPr>
        <w:t>)</w:t>
      </w:r>
      <w:r w:rsidRPr="00717F57">
        <w:rPr>
          <w:rFonts w:eastAsia="標楷體" w:hint="eastAsia"/>
        </w:rPr>
        <w:t>後召開股東會時，應將電子方式列為股東表決權行使管道之一，其行使方式悉依公司法及主管機關之規定辦理。</w:t>
      </w:r>
    </w:p>
    <w:p w14:paraId="1CD50118" w14:textId="77777777" w:rsidR="00BC3721" w:rsidRPr="00B918D5" w:rsidRDefault="00BC3721" w:rsidP="00BC3721">
      <w:pPr>
        <w:ind w:leftChars="1" w:left="1094" w:hangingChars="455" w:hanging="1092"/>
        <w:rPr>
          <w:rFonts w:ascii="標楷體" w:eastAsia="標楷體" w:hAnsi="標楷體"/>
        </w:rPr>
      </w:pPr>
    </w:p>
    <w:p w14:paraId="3297C30C" w14:textId="77777777" w:rsidR="00BC3721" w:rsidRDefault="00BC3721" w:rsidP="00BC3721">
      <w:pPr>
        <w:ind w:left="1092" w:hangingChars="455" w:hanging="1092"/>
        <w:rPr>
          <w:rFonts w:eastAsia="標楷體"/>
        </w:rPr>
      </w:pPr>
      <w:r w:rsidRPr="00B918D5">
        <w:rPr>
          <w:rFonts w:ascii="標楷體" w:eastAsia="標楷體" w:hAnsi="標楷體" w:hint="eastAsia"/>
        </w:rPr>
        <w:t>第十三條：</w:t>
      </w:r>
      <w:r w:rsidRPr="00D3693E">
        <w:rPr>
          <w:rFonts w:eastAsia="標楷體" w:hint="eastAsia"/>
        </w:rPr>
        <w:t>股東會之議決事項，應作成議事錄，由主席簽名或蓋章，於會後二十日內，將議事錄分發各股東。議事錄之製作及分發，依公司法第一百八十三條規定辦理。</w:t>
      </w:r>
    </w:p>
    <w:p w14:paraId="03226839" w14:textId="77777777" w:rsidR="00BC3721" w:rsidRPr="00B918D5" w:rsidRDefault="00BC3721" w:rsidP="00BC3721">
      <w:pPr>
        <w:ind w:left="1092" w:hangingChars="455" w:hanging="1092"/>
        <w:rPr>
          <w:rFonts w:ascii="標楷體" w:eastAsia="標楷體" w:hAnsi="標楷體"/>
        </w:rPr>
      </w:pPr>
    </w:p>
    <w:p w14:paraId="5A050369" w14:textId="77777777" w:rsidR="00BC3721" w:rsidRDefault="00BC3721" w:rsidP="00BC3721">
      <w:pPr>
        <w:jc w:val="center"/>
        <w:rPr>
          <w:rFonts w:ascii="標楷體" w:eastAsia="標楷體" w:hAnsi="標楷體"/>
          <w:b/>
        </w:rPr>
      </w:pPr>
      <w:r w:rsidRPr="00B918D5">
        <w:rPr>
          <w:rFonts w:ascii="標楷體" w:eastAsia="標楷體" w:hAnsi="標楷體" w:hint="eastAsia"/>
          <w:b/>
        </w:rPr>
        <w:t>第四章</w:t>
      </w:r>
      <w:r w:rsidRPr="00B918D5">
        <w:rPr>
          <w:rFonts w:ascii="標楷體" w:eastAsia="標楷體" w:hAnsi="標楷體"/>
          <w:b/>
        </w:rPr>
        <w:t xml:space="preserve"> </w:t>
      </w:r>
      <w:r w:rsidRPr="00B918D5">
        <w:rPr>
          <w:rFonts w:ascii="標楷體" w:eastAsia="標楷體" w:hAnsi="標楷體" w:hint="eastAsia"/>
          <w:b/>
        </w:rPr>
        <w:t>董事</w:t>
      </w:r>
      <w:r>
        <w:rPr>
          <w:rFonts w:ascii="標楷體" w:eastAsia="標楷體" w:hAnsi="標楷體" w:hint="eastAsia"/>
          <w:b/>
        </w:rPr>
        <w:t>及審計委員會</w:t>
      </w:r>
    </w:p>
    <w:p w14:paraId="0D60AF89" w14:textId="77777777" w:rsidR="00BC3721" w:rsidRPr="00B918D5" w:rsidRDefault="00BC3721" w:rsidP="00BC3721">
      <w:pPr>
        <w:jc w:val="center"/>
        <w:rPr>
          <w:rFonts w:ascii="標楷體" w:eastAsia="標楷體" w:hAnsi="標楷體"/>
          <w:b/>
        </w:rPr>
      </w:pPr>
    </w:p>
    <w:p w14:paraId="513AE3D3" w14:textId="77777777" w:rsidR="00BC3721" w:rsidRPr="0061317E" w:rsidRDefault="00BC3721" w:rsidP="00BC3721">
      <w:pPr>
        <w:ind w:left="1133" w:hangingChars="472" w:hanging="1133"/>
        <w:jc w:val="both"/>
        <w:rPr>
          <w:rFonts w:eastAsia="標楷體"/>
        </w:rPr>
      </w:pPr>
      <w:r w:rsidRPr="00B918D5">
        <w:rPr>
          <w:rFonts w:ascii="標楷體" w:eastAsia="標楷體" w:hAnsi="標楷體" w:hint="eastAsia"/>
        </w:rPr>
        <w:t>第十四條：</w:t>
      </w:r>
      <w:r w:rsidRPr="0061317E">
        <w:rPr>
          <w:rFonts w:eastAsia="標楷體" w:hint="eastAsia"/>
        </w:rPr>
        <w:t>本公司設董事</w:t>
      </w:r>
      <w:r>
        <w:rPr>
          <w:rFonts w:eastAsia="標楷體" w:hint="eastAsia"/>
        </w:rPr>
        <w:t>七</w:t>
      </w:r>
      <w:r w:rsidRPr="0061317E">
        <w:rPr>
          <w:rFonts w:eastAsia="標楷體" w:hint="eastAsia"/>
        </w:rPr>
        <w:t>~</w:t>
      </w:r>
      <w:r>
        <w:rPr>
          <w:rFonts w:eastAsia="標楷體" w:hint="eastAsia"/>
        </w:rPr>
        <w:t>十一</w:t>
      </w:r>
      <w:r w:rsidRPr="0061317E">
        <w:rPr>
          <w:rFonts w:eastAsia="標楷體" w:hint="eastAsia"/>
        </w:rPr>
        <w:t>人，任期三年，由股東會就有行為能力之人選任，連選得連任。</w:t>
      </w:r>
    </w:p>
    <w:p w14:paraId="5B42F350" w14:textId="77777777" w:rsidR="00BC3721" w:rsidRPr="0061317E" w:rsidRDefault="00BC3721" w:rsidP="00BC3721">
      <w:pPr>
        <w:ind w:leftChars="472" w:left="1133"/>
        <w:jc w:val="both"/>
        <w:rPr>
          <w:rFonts w:eastAsia="標楷體"/>
        </w:rPr>
      </w:pPr>
      <w:r w:rsidRPr="0061317E">
        <w:rPr>
          <w:rFonts w:eastAsia="標楷體" w:hint="eastAsia"/>
        </w:rPr>
        <w:t>本公司董事之選舉</w:t>
      </w:r>
      <w:proofErr w:type="gramStart"/>
      <w:r w:rsidRPr="0061317E">
        <w:rPr>
          <w:rFonts w:eastAsia="標楷體" w:hint="eastAsia"/>
        </w:rPr>
        <w:t>採</w:t>
      </w:r>
      <w:proofErr w:type="gramEnd"/>
      <w:r w:rsidRPr="0061317E">
        <w:rPr>
          <w:rFonts w:eastAsia="標楷體" w:hint="eastAsia"/>
        </w:rPr>
        <w:t>候選人提名制度，由股東會就候選人名單中選任之，</w:t>
      </w:r>
      <w:r>
        <w:rPr>
          <w:rFonts w:eastAsia="標楷體" w:hint="eastAsia"/>
        </w:rPr>
        <w:t>前項</w:t>
      </w:r>
      <w:r w:rsidRPr="0061317E">
        <w:rPr>
          <w:rFonts w:eastAsia="標楷體" w:hint="eastAsia"/>
        </w:rPr>
        <w:t>董事名額中，獨立董事</w:t>
      </w:r>
      <w:r>
        <w:rPr>
          <w:rFonts w:eastAsia="標楷體" w:hint="eastAsia"/>
        </w:rPr>
        <w:t>名額</w:t>
      </w:r>
      <w:r w:rsidRPr="0061317E">
        <w:rPr>
          <w:rFonts w:eastAsia="標楷體" w:hint="eastAsia"/>
        </w:rPr>
        <w:t>不</w:t>
      </w:r>
      <w:r>
        <w:rPr>
          <w:rFonts w:eastAsia="標楷體" w:hint="eastAsia"/>
        </w:rPr>
        <w:t>得</w:t>
      </w:r>
      <w:r w:rsidRPr="0061317E">
        <w:rPr>
          <w:rFonts w:eastAsia="標楷體" w:hint="eastAsia"/>
        </w:rPr>
        <w:t>少於</w:t>
      </w:r>
      <w:r>
        <w:rPr>
          <w:rFonts w:eastAsia="標楷體" w:hint="eastAsia"/>
        </w:rPr>
        <w:t>三</w:t>
      </w:r>
      <w:r w:rsidRPr="0061317E">
        <w:rPr>
          <w:rFonts w:eastAsia="標楷體" w:hint="eastAsia"/>
        </w:rPr>
        <w:t>人，且不得少於董事席次</w:t>
      </w:r>
      <w:r>
        <w:rPr>
          <w:rFonts w:eastAsia="標楷體" w:hint="eastAsia"/>
        </w:rPr>
        <w:t>三</w:t>
      </w:r>
      <w:r w:rsidRPr="0061317E">
        <w:rPr>
          <w:rFonts w:eastAsia="標楷體" w:hint="eastAsia"/>
        </w:rPr>
        <w:t>分之一。有關獨立董事之專業資格、持股、兼職限制、提名與選任方式及其他應遵循事項，悉依證券主管機關之相關規定辦理。</w:t>
      </w:r>
    </w:p>
    <w:p w14:paraId="327D1FDA" w14:textId="77777777" w:rsidR="00BC3721" w:rsidRPr="0061317E" w:rsidRDefault="00BC3721" w:rsidP="00BC3721">
      <w:pPr>
        <w:ind w:leftChars="472" w:left="1133"/>
        <w:jc w:val="both"/>
        <w:rPr>
          <w:rFonts w:eastAsia="標楷體"/>
        </w:rPr>
      </w:pPr>
      <w:r w:rsidRPr="0061317E">
        <w:rPr>
          <w:rFonts w:eastAsia="標楷體" w:hint="eastAsia"/>
        </w:rPr>
        <w:t>本公司應依證券交易法第十四條之四之規定設置審計委員會。審計委員會應由全體獨立董事組成，其人數不得少於三人，相關組織規章由董事會決議訂定。</w:t>
      </w:r>
    </w:p>
    <w:p w14:paraId="053BB53B" w14:textId="77777777" w:rsidR="00BC3721" w:rsidRPr="00D3693E" w:rsidRDefault="00BC3721" w:rsidP="00BC3721">
      <w:pPr>
        <w:adjustRightInd w:val="0"/>
        <w:snapToGrid w:val="0"/>
        <w:spacing w:line="360" w:lineRule="exact"/>
        <w:ind w:leftChars="472" w:left="1198" w:hangingChars="27" w:hanging="65"/>
        <w:jc w:val="both"/>
        <w:rPr>
          <w:rFonts w:eastAsia="標楷體"/>
        </w:rPr>
      </w:pPr>
      <w:r w:rsidRPr="0061317E">
        <w:rPr>
          <w:rFonts w:eastAsia="標楷體" w:hint="eastAsia"/>
        </w:rPr>
        <w:t>本公司全體董事所持有記名股票之股份總額，依證券管理機關之規定辦理。</w:t>
      </w:r>
    </w:p>
    <w:p w14:paraId="5EA45367" w14:textId="77777777" w:rsidR="00BC3721" w:rsidRDefault="00BC3721" w:rsidP="00BC3721">
      <w:pPr>
        <w:rPr>
          <w:rFonts w:eastAsia="標楷體"/>
        </w:rPr>
      </w:pPr>
    </w:p>
    <w:p w14:paraId="61206E62" w14:textId="77777777" w:rsidR="00BC3721" w:rsidRPr="0061317E" w:rsidRDefault="00BC3721" w:rsidP="00BC3721">
      <w:pPr>
        <w:ind w:left="1133" w:hangingChars="472" w:hanging="1133"/>
        <w:jc w:val="both"/>
        <w:rPr>
          <w:rFonts w:eastAsia="標楷體"/>
        </w:rPr>
      </w:pPr>
      <w:r>
        <w:rPr>
          <w:rFonts w:eastAsia="標楷體" w:hint="eastAsia"/>
        </w:rPr>
        <w:t>第十四條之</w:t>
      </w:r>
      <w:proofErr w:type="gramStart"/>
      <w:r>
        <w:rPr>
          <w:rFonts w:eastAsia="標楷體" w:hint="eastAsia"/>
        </w:rPr>
        <w:t>一</w:t>
      </w:r>
      <w:proofErr w:type="gramEnd"/>
      <w:r>
        <w:rPr>
          <w:rFonts w:eastAsia="標楷體" w:hint="eastAsia"/>
        </w:rPr>
        <w:t>：</w:t>
      </w:r>
      <w:proofErr w:type="gramStart"/>
      <w:r w:rsidRPr="0061317E">
        <w:rPr>
          <w:rFonts w:eastAsia="標楷體" w:hint="eastAsia"/>
        </w:rPr>
        <w:t>董事間應有</w:t>
      </w:r>
      <w:proofErr w:type="gramEnd"/>
      <w:r w:rsidRPr="0061317E">
        <w:rPr>
          <w:rFonts w:eastAsia="標楷體" w:hint="eastAsia"/>
        </w:rPr>
        <w:t>超過半數之席次不得具有下列關係之</w:t>
      </w:r>
      <w:proofErr w:type="gramStart"/>
      <w:r w:rsidRPr="0061317E">
        <w:rPr>
          <w:rFonts w:eastAsia="標楷體" w:hint="eastAsia"/>
        </w:rPr>
        <w:t>一</w:t>
      </w:r>
      <w:proofErr w:type="gramEnd"/>
      <w:r w:rsidRPr="0061317E">
        <w:rPr>
          <w:rFonts w:eastAsia="標楷體" w:hint="eastAsia"/>
        </w:rPr>
        <w:t>。</w:t>
      </w:r>
    </w:p>
    <w:p w14:paraId="343788E2" w14:textId="77777777" w:rsidR="00BC3721" w:rsidRPr="0061317E" w:rsidRDefault="00BC3721" w:rsidP="00BC3721">
      <w:pPr>
        <w:ind w:leftChars="200" w:left="480" w:firstLineChars="272" w:firstLine="653"/>
        <w:jc w:val="both"/>
        <w:rPr>
          <w:rFonts w:eastAsia="標楷體"/>
        </w:rPr>
      </w:pPr>
      <w:r w:rsidRPr="0061317E">
        <w:rPr>
          <w:rFonts w:eastAsia="標楷體" w:hint="eastAsia"/>
        </w:rPr>
        <w:t>一、配偶。</w:t>
      </w:r>
    </w:p>
    <w:p w14:paraId="518B136D" w14:textId="77777777" w:rsidR="00BC3721" w:rsidRPr="0015090D" w:rsidRDefault="00BC3721" w:rsidP="00BC3721">
      <w:pPr>
        <w:adjustRightInd w:val="0"/>
        <w:snapToGrid w:val="0"/>
        <w:spacing w:line="360" w:lineRule="exact"/>
        <w:ind w:leftChars="200" w:left="480" w:firstLineChars="272" w:firstLine="653"/>
        <w:jc w:val="both"/>
        <w:rPr>
          <w:rFonts w:ascii="標楷體" w:eastAsia="標楷體" w:hAnsi="標楷體"/>
        </w:rPr>
      </w:pPr>
      <w:r w:rsidRPr="0061317E">
        <w:rPr>
          <w:rFonts w:eastAsia="標楷體" w:hint="eastAsia"/>
        </w:rPr>
        <w:t>二、二親等以內之親屬。</w:t>
      </w:r>
    </w:p>
    <w:p w14:paraId="5F7527D2" w14:textId="77777777" w:rsidR="00BC3721" w:rsidRPr="0015090D" w:rsidRDefault="00BC3721" w:rsidP="00BC3721">
      <w:pPr>
        <w:rPr>
          <w:rFonts w:ascii="標楷體" w:eastAsia="標楷體" w:hAnsi="標楷體"/>
        </w:rPr>
      </w:pPr>
    </w:p>
    <w:p w14:paraId="2C857A5B" w14:textId="77777777" w:rsidR="00BC3721" w:rsidRPr="0015090D" w:rsidRDefault="00BC3721" w:rsidP="00BC3721">
      <w:pPr>
        <w:ind w:left="1680" w:hangingChars="700" w:hanging="1680"/>
        <w:rPr>
          <w:rFonts w:eastAsia="標楷體"/>
        </w:rPr>
      </w:pPr>
      <w:r w:rsidRPr="0015090D">
        <w:rPr>
          <w:rFonts w:ascii="標楷體" w:eastAsia="標楷體" w:hAnsi="標楷體" w:hint="eastAsia"/>
        </w:rPr>
        <w:t>第十四條之二：</w:t>
      </w:r>
      <w:r w:rsidRPr="0015090D">
        <w:rPr>
          <w:rFonts w:eastAsia="標楷體" w:hint="eastAsia"/>
        </w:rPr>
        <w:t>董事缺額達三分之一解任時，董事會應於法令規定期限內召開股東臨時會補選之，其任期</w:t>
      </w:r>
      <w:proofErr w:type="gramStart"/>
      <w:r w:rsidRPr="0015090D">
        <w:rPr>
          <w:rFonts w:eastAsia="標楷體" w:hint="eastAsia"/>
        </w:rPr>
        <w:t>以補原任</w:t>
      </w:r>
      <w:proofErr w:type="gramEnd"/>
      <w:r w:rsidRPr="0015090D">
        <w:rPr>
          <w:rFonts w:eastAsia="標楷體" w:hint="eastAsia"/>
        </w:rPr>
        <w:t>之期限為限。</w:t>
      </w:r>
    </w:p>
    <w:p w14:paraId="17B3D173" w14:textId="77777777" w:rsidR="00BC3721" w:rsidRPr="00B918D5" w:rsidRDefault="00BC3721" w:rsidP="00BC3721">
      <w:pPr>
        <w:ind w:left="1680" w:hangingChars="700" w:hanging="1680"/>
        <w:rPr>
          <w:rFonts w:ascii="標楷體" w:eastAsia="標楷體" w:hAnsi="標楷體"/>
        </w:rPr>
      </w:pPr>
    </w:p>
    <w:p w14:paraId="6876DAD4" w14:textId="77777777" w:rsidR="00BC3721" w:rsidRPr="003318C0" w:rsidRDefault="00BC3721" w:rsidP="00BC3721">
      <w:pPr>
        <w:ind w:left="1133" w:hangingChars="472" w:hanging="1133"/>
        <w:jc w:val="both"/>
        <w:rPr>
          <w:rFonts w:eastAsia="標楷體"/>
        </w:rPr>
      </w:pPr>
      <w:r w:rsidRPr="00B918D5">
        <w:rPr>
          <w:rFonts w:ascii="標楷體" w:eastAsia="標楷體" w:hAnsi="標楷體" w:hint="eastAsia"/>
        </w:rPr>
        <w:t>第十五條：</w:t>
      </w:r>
      <w:r w:rsidRPr="0061317E">
        <w:rPr>
          <w:rFonts w:eastAsia="標楷體" w:hint="eastAsia"/>
        </w:rPr>
        <w:t>董事會由董事組織之，由三分之二以上董事之出席及出席董事過半數之同意</w:t>
      </w:r>
      <w:r w:rsidRPr="003318C0">
        <w:rPr>
          <w:rFonts w:eastAsia="標楷體" w:hint="eastAsia"/>
        </w:rPr>
        <w:t>，互選</w:t>
      </w:r>
      <w:proofErr w:type="gramStart"/>
      <w:r w:rsidRPr="003318C0">
        <w:rPr>
          <w:rFonts w:eastAsia="標楷體" w:hint="eastAsia"/>
        </w:rPr>
        <w:t>一</w:t>
      </w:r>
      <w:proofErr w:type="gramEnd"/>
      <w:r w:rsidRPr="003318C0">
        <w:rPr>
          <w:rFonts w:eastAsia="標楷體" w:hint="eastAsia"/>
        </w:rPr>
        <w:t>人為董事長，並得以同一方式互選一人為副董事長，董事長對外代表公司，依照法令、章程、股東會及董事會之決議執行本公司一切事務。</w:t>
      </w:r>
    </w:p>
    <w:p w14:paraId="32B5DDBE" w14:textId="77777777" w:rsidR="00BC3721" w:rsidRPr="003318C0" w:rsidRDefault="00BC3721" w:rsidP="00BC3721">
      <w:pPr>
        <w:ind w:leftChars="471" w:left="1131" w:hanging="1"/>
        <w:jc w:val="both"/>
        <w:rPr>
          <w:rFonts w:eastAsia="標楷體"/>
        </w:rPr>
      </w:pPr>
      <w:r w:rsidRPr="003318C0">
        <w:rPr>
          <w:rFonts w:eastAsia="標楷體" w:hint="eastAsia"/>
        </w:rPr>
        <w:t>董事會之決議，除公司法另有規定外，應有董事過半數出席，以出席董事過半數之同意行之。董事因故不能出席時，得出具委託書列舉召集事由之授權範圍，委託其他董事代理出席，前項代理人以受一人之委託為限。</w:t>
      </w:r>
    </w:p>
    <w:p w14:paraId="06089CFE" w14:textId="77777777" w:rsidR="00BC3721" w:rsidRPr="003318C0" w:rsidRDefault="00BC3721" w:rsidP="00BC3721">
      <w:pPr>
        <w:ind w:leftChars="472" w:left="1133"/>
        <w:jc w:val="both"/>
        <w:rPr>
          <w:rFonts w:eastAsia="標楷體"/>
        </w:rPr>
      </w:pPr>
      <w:r w:rsidRPr="003318C0">
        <w:rPr>
          <w:rFonts w:eastAsia="標楷體" w:hint="eastAsia"/>
        </w:rPr>
        <w:t>董事對於會議之事項，有自身利害關係時，應於當次董事會說明其自身利害關係之重要內容。</w:t>
      </w:r>
    </w:p>
    <w:p w14:paraId="137B5D05" w14:textId="77777777" w:rsidR="00BC3721" w:rsidRPr="003318C0" w:rsidRDefault="00BC3721" w:rsidP="00BC3721">
      <w:pPr>
        <w:ind w:leftChars="472" w:left="1133"/>
        <w:jc w:val="both"/>
        <w:rPr>
          <w:rFonts w:eastAsia="標楷體"/>
        </w:rPr>
      </w:pPr>
      <w:r w:rsidRPr="003318C0">
        <w:rPr>
          <w:rFonts w:eastAsia="標楷體" w:hint="eastAsia"/>
        </w:rPr>
        <w:t>董事之配偶、二親等內血親，或與董事具有控制從屬關係之公司，就前項會議之事項有利害關係者，視為董事就該事項有自身利害關係。</w:t>
      </w:r>
    </w:p>
    <w:p w14:paraId="7EAC4AC0" w14:textId="77777777" w:rsidR="00BC3721" w:rsidRPr="0061317E" w:rsidRDefault="00BC3721" w:rsidP="00BC3721">
      <w:pPr>
        <w:ind w:leftChars="200" w:left="480" w:firstLineChars="272" w:firstLine="653"/>
        <w:jc w:val="both"/>
        <w:rPr>
          <w:rFonts w:eastAsia="標楷體"/>
        </w:rPr>
      </w:pPr>
      <w:r w:rsidRPr="0061317E">
        <w:rPr>
          <w:rFonts w:eastAsia="標楷體" w:hint="eastAsia"/>
        </w:rPr>
        <w:t>董事會開會時，如以視訊會議為之，其董事以視訊參與會議者，視為親自出席。</w:t>
      </w:r>
    </w:p>
    <w:p w14:paraId="32BCA1F6" w14:textId="77777777" w:rsidR="00BC3721" w:rsidRPr="0015090D" w:rsidRDefault="00BC3721" w:rsidP="00BC3721">
      <w:pPr>
        <w:adjustRightInd w:val="0"/>
        <w:snapToGrid w:val="0"/>
        <w:spacing w:line="360" w:lineRule="exact"/>
        <w:ind w:leftChars="471" w:left="1131" w:hanging="1"/>
        <w:jc w:val="both"/>
        <w:rPr>
          <w:rFonts w:eastAsia="標楷體"/>
        </w:rPr>
      </w:pPr>
      <w:r w:rsidRPr="0061317E">
        <w:rPr>
          <w:rFonts w:eastAsia="標楷體" w:hint="eastAsia"/>
        </w:rPr>
        <w:t>本公司董事會之召集，應載明事由，於開會七日前通知各董事；但遇有緊急情事時，得隨時召集之。董事會召集通知及議事錄之分發得以書面、電子或傳真方式為之。</w:t>
      </w:r>
    </w:p>
    <w:p w14:paraId="099E17BD" w14:textId="77777777" w:rsidR="00BC3721" w:rsidRPr="00B918D5" w:rsidRDefault="00BC3721" w:rsidP="00BC3721">
      <w:pPr>
        <w:ind w:leftChars="590" w:left="1416"/>
        <w:rPr>
          <w:rFonts w:ascii="標楷體" w:eastAsia="標楷體" w:hAnsi="標楷體"/>
        </w:rPr>
      </w:pPr>
    </w:p>
    <w:p w14:paraId="11015813" w14:textId="77777777" w:rsidR="00BC3721" w:rsidRDefault="00BC3721" w:rsidP="00BC3721">
      <w:pPr>
        <w:ind w:left="1214" w:hangingChars="506" w:hanging="1214"/>
        <w:rPr>
          <w:rFonts w:ascii="標楷體" w:eastAsia="標楷體" w:hAnsi="標楷體"/>
        </w:rPr>
      </w:pPr>
      <w:r w:rsidRPr="00B918D5">
        <w:rPr>
          <w:rFonts w:ascii="標楷體" w:eastAsia="標楷體" w:hAnsi="標楷體" w:hint="eastAsia"/>
        </w:rPr>
        <w:lastRenderedPageBreak/>
        <w:t>第十六條：董事長請假或因故不能行使職權時，其代理依公司法第二百零八條規定辦理。</w:t>
      </w:r>
    </w:p>
    <w:p w14:paraId="7B9C7D08" w14:textId="77777777" w:rsidR="00BC3721" w:rsidRPr="00B918D5" w:rsidRDefault="00BC3721" w:rsidP="00BC3721">
      <w:pPr>
        <w:ind w:left="1214" w:hangingChars="506" w:hanging="1214"/>
        <w:rPr>
          <w:rFonts w:ascii="標楷體" w:eastAsia="標楷體" w:hAnsi="標楷體"/>
        </w:rPr>
      </w:pPr>
    </w:p>
    <w:p w14:paraId="3D759B96" w14:textId="77777777" w:rsidR="00BC3721" w:rsidRDefault="00BC3721" w:rsidP="00BC3721">
      <w:pPr>
        <w:ind w:left="1212" w:hangingChars="505" w:hanging="1212"/>
        <w:rPr>
          <w:rFonts w:ascii="標楷體" w:eastAsia="標楷體" w:hAnsi="標楷體"/>
        </w:rPr>
      </w:pPr>
      <w:r w:rsidRPr="00B918D5">
        <w:rPr>
          <w:rFonts w:ascii="標楷體" w:eastAsia="標楷體" w:hAnsi="標楷體" w:hint="eastAsia"/>
        </w:rPr>
        <w:t>第十七條：本公司董事之報酬，授權董事會依董事對本公司營運參與之程度及貢獻之價值暨同業通常水準支給之。本公司得為董事購買責任保險，以保障董事因執行職務而可能引發之潛在的法律責任。</w:t>
      </w:r>
    </w:p>
    <w:p w14:paraId="63DE90BF" w14:textId="77777777" w:rsidR="00BC3721" w:rsidRPr="00B918D5" w:rsidRDefault="00BC3721" w:rsidP="00BC3721">
      <w:pPr>
        <w:ind w:left="1212" w:hangingChars="505" w:hanging="1212"/>
        <w:rPr>
          <w:rFonts w:ascii="標楷體" w:eastAsia="標楷體" w:hAnsi="標楷體"/>
        </w:rPr>
      </w:pPr>
    </w:p>
    <w:p w14:paraId="6C63E59F" w14:textId="77777777" w:rsidR="00BC3721" w:rsidRDefault="00BC3721" w:rsidP="00BC3721">
      <w:pPr>
        <w:jc w:val="center"/>
        <w:rPr>
          <w:rFonts w:ascii="標楷體" w:eastAsia="標楷體" w:hAnsi="標楷體"/>
          <w:b/>
        </w:rPr>
      </w:pPr>
      <w:r w:rsidRPr="00B918D5">
        <w:rPr>
          <w:rFonts w:ascii="標楷體" w:eastAsia="標楷體" w:hAnsi="標楷體" w:hint="eastAsia"/>
          <w:b/>
        </w:rPr>
        <w:t>第五章</w:t>
      </w:r>
      <w:r w:rsidRPr="00B918D5">
        <w:rPr>
          <w:rFonts w:ascii="標楷體" w:eastAsia="標楷體" w:hAnsi="標楷體"/>
          <w:b/>
        </w:rPr>
        <w:t xml:space="preserve"> </w:t>
      </w:r>
      <w:r w:rsidRPr="00B918D5">
        <w:rPr>
          <w:rFonts w:ascii="標楷體" w:eastAsia="標楷體" w:hAnsi="標楷體" w:hint="eastAsia"/>
          <w:b/>
        </w:rPr>
        <w:t>經</w:t>
      </w:r>
      <w:r w:rsidRPr="00B918D5">
        <w:rPr>
          <w:rFonts w:ascii="標楷體" w:eastAsia="標楷體" w:hAnsi="標楷體"/>
          <w:b/>
        </w:rPr>
        <w:t xml:space="preserve"> </w:t>
      </w:r>
      <w:r w:rsidRPr="00B918D5">
        <w:rPr>
          <w:rFonts w:ascii="標楷體" w:eastAsia="標楷體" w:hAnsi="標楷體" w:hint="eastAsia"/>
          <w:b/>
        </w:rPr>
        <w:t>理</w:t>
      </w:r>
      <w:r>
        <w:rPr>
          <w:rFonts w:ascii="標楷體" w:eastAsia="標楷體" w:hAnsi="標楷體" w:hint="eastAsia"/>
          <w:b/>
        </w:rPr>
        <w:t xml:space="preserve"> 人</w:t>
      </w:r>
    </w:p>
    <w:p w14:paraId="4F6CF6BA" w14:textId="77777777" w:rsidR="00BC3721" w:rsidRPr="00B918D5" w:rsidRDefault="00BC3721" w:rsidP="00BC3721">
      <w:pPr>
        <w:jc w:val="center"/>
        <w:rPr>
          <w:rFonts w:ascii="標楷體" w:eastAsia="標楷體" w:hAnsi="標楷體"/>
          <w:b/>
        </w:rPr>
      </w:pPr>
    </w:p>
    <w:p w14:paraId="2242220D" w14:textId="77777777" w:rsidR="00BC3721" w:rsidRPr="0015090D" w:rsidRDefault="00BC3721" w:rsidP="00BC3721">
      <w:pPr>
        <w:ind w:left="1214" w:hangingChars="506" w:hanging="1214"/>
        <w:rPr>
          <w:rFonts w:ascii="標楷體" w:eastAsia="標楷體" w:hAnsi="標楷體"/>
        </w:rPr>
      </w:pPr>
      <w:r w:rsidRPr="00B918D5">
        <w:rPr>
          <w:rFonts w:ascii="標楷體" w:eastAsia="標楷體" w:hAnsi="標楷體" w:hint="eastAsia"/>
        </w:rPr>
        <w:t>第十八條：</w:t>
      </w:r>
      <w:r w:rsidRPr="0015090D">
        <w:rPr>
          <w:rFonts w:ascii="標楷體" w:eastAsia="標楷體" w:hAnsi="標楷體" w:hint="eastAsia"/>
        </w:rPr>
        <w:t>本公司得設經理</w:t>
      </w:r>
      <w:r>
        <w:rPr>
          <w:rFonts w:ascii="標楷體" w:eastAsia="標楷體" w:hAnsi="標楷體" w:hint="eastAsia"/>
        </w:rPr>
        <w:t>人</w:t>
      </w:r>
      <w:r w:rsidRPr="0015090D">
        <w:rPr>
          <w:rFonts w:ascii="標楷體" w:eastAsia="標楷體" w:hAnsi="標楷體" w:hint="eastAsia"/>
        </w:rPr>
        <w:t>若干人，其委任、解任及報酬依公司法第二十九條規定辦理。</w:t>
      </w:r>
    </w:p>
    <w:p w14:paraId="5E211673" w14:textId="77777777" w:rsidR="00BC3721" w:rsidRPr="00B918D5" w:rsidRDefault="00BC3721" w:rsidP="00BC3721">
      <w:pPr>
        <w:ind w:left="1214" w:hangingChars="506" w:hanging="1214"/>
        <w:rPr>
          <w:rFonts w:ascii="標楷體" w:eastAsia="標楷體" w:hAnsi="標楷體"/>
        </w:rPr>
      </w:pPr>
    </w:p>
    <w:p w14:paraId="36672FCA" w14:textId="77777777" w:rsidR="00BC3721" w:rsidRDefault="00BC3721" w:rsidP="00BC3721">
      <w:pPr>
        <w:jc w:val="center"/>
        <w:rPr>
          <w:rFonts w:ascii="標楷體" w:eastAsia="標楷體" w:hAnsi="標楷體"/>
          <w:b/>
        </w:rPr>
      </w:pPr>
      <w:r w:rsidRPr="003C6A26">
        <w:rPr>
          <w:rFonts w:ascii="標楷體" w:eastAsia="標楷體" w:hAnsi="標楷體" w:hint="eastAsia"/>
          <w:b/>
        </w:rPr>
        <w:t>第六章</w:t>
      </w:r>
      <w:r w:rsidRPr="003C6A26">
        <w:rPr>
          <w:rFonts w:ascii="標楷體" w:eastAsia="標楷體" w:hAnsi="標楷體"/>
          <w:b/>
        </w:rPr>
        <w:t xml:space="preserve"> </w:t>
      </w:r>
      <w:r w:rsidRPr="003C6A26">
        <w:rPr>
          <w:rFonts w:ascii="標楷體" w:eastAsia="標楷體" w:hAnsi="標楷體" w:hint="eastAsia"/>
          <w:b/>
        </w:rPr>
        <w:t>會</w:t>
      </w:r>
      <w:r w:rsidRPr="003C6A26">
        <w:rPr>
          <w:rFonts w:ascii="標楷體" w:eastAsia="標楷體" w:hAnsi="標楷體"/>
          <w:b/>
        </w:rPr>
        <w:t xml:space="preserve"> </w:t>
      </w:r>
      <w:r w:rsidRPr="003C6A26">
        <w:rPr>
          <w:rFonts w:ascii="標楷體" w:eastAsia="標楷體" w:hAnsi="標楷體" w:hint="eastAsia"/>
          <w:b/>
        </w:rPr>
        <w:t>計</w:t>
      </w:r>
    </w:p>
    <w:p w14:paraId="2FA13572" w14:textId="77777777" w:rsidR="00BC3721" w:rsidRPr="00B918D5" w:rsidRDefault="00BC3721" w:rsidP="00BC3721">
      <w:pPr>
        <w:jc w:val="center"/>
        <w:rPr>
          <w:rFonts w:ascii="標楷體" w:eastAsia="標楷體" w:hAnsi="標楷體"/>
          <w:b/>
        </w:rPr>
      </w:pPr>
    </w:p>
    <w:p w14:paraId="568C20D1" w14:textId="77777777" w:rsidR="00BC3721" w:rsidRPr="0015090D" w:rsidRDefault="00BC3721" w:rsidP="00BC3721">
      <w:pPr>
        <w:adjustRightInd w:val="0"/>
        <w:snapToGrid w:val="0"/>
        <w:spacing w:line="360" w:lineRule="exact"/>
        <w:ind w:left="1200" w:hangingChars="500" w:hanging="1200"/>
        <w:jc w:val="both"/>
        <w:rPr>
          <w:rFonts w:ascii="標楷體" w:eastAsia="標楷體" w:hAnsi="標楷體"/>
        </w:rPr>
      </w:pPr>
      <w:r w:rsidRPr="00B918D5">
        <w:rPr>
          <w:rFonts w:ascii="標楷體" w:eastAsia="標楷體" w:hAnsi="標楷體" w:hint="eastAsia"/>
        </w:rPr>
        <w:t>第十九條：</w:t>
      </w:r>
      <w:r w:rsidRPr="0015090D">
        <w:rPr>
          <w:rFonts w:ascii="標楷體" w:eastAsia="標楷體" w:hAnsi="標楷體" w:hint="eastAsia"/>
        </w:rPr>
        <w:t>本公司會計年度自每年</w:t>
      </w:r>
      <w:smartTag w:uri="urn:schemas-microsoft-com:office:smarttags" w:element="chsdate">
        <w:smartTagPr>
          <w:attr w:name="Year" w:val="2017"/>
          <w:attr w:name="Month" w:val="1"/>
          <w:attr w:name="Day" w:val="1"/>
          <w:attr w:name="IsLunarDate" w:val="False"/>
          <w:attr w:name="IsROCDate" w:val="False"/>
        </w:smartTagPr>
        <w:r w:rsidRPr="0015090D">
          <w:rPr>
            <w:rFonts w:ascii="標楷體" w:eastAsia="標楷體" w:hAnsi="標楷體" w:hint="eastAsia"/>
          </w:rPr>
          <w:t>一月一日</w:t>
        </w:r>
      </w:smartTag>
      <w:r w:rsidRPr="0015090D">
        <w:rPr>
          <w:rFonts w:ascii="標楷體" w:eastAsia="標楷體" w:hAnsi="標楷體" w:hint="eastAsia"/>
        </w:rPr>
        <w:t>至</w:t>
      </w:r>
      <w:smartTag w:uri="urn:schemas-microsoft-com:office:smarttags" w:element="chsdate">
        <w:smartTagPr>
          <w:attr w:name="Year" w:val="2017"/>
          <w:attr w:name="Month" w:val="12"/>
          <w:attr w:name="Day" w:val="31"/>
          <w:attr w:name="IsLunarDate" w:val="False"/>
          <w:attr w:name="IsROCDate" w:val="False"/>
        </w:smartTagPr>
        <w:r w:rsidRPr="0015090D">
          <w:rPr>
            <w:rFonts w:ascii="標楷體" w:eastAsia="標楷體" w:hAnsi="標楷體" w:hint="eastAsia"/>
          </w:rPr>
          <w:t>十二月三十一日</w:t>
        </w:r>
      </w:smartTag>
      <w:r w:rsidRPr="0015090D">
        <w:rPr>
          <w:rFonts w:ascii="標楷體" w:eastAsia="標楷體" w:hAnsi="標楷體" w:hint="eastAsia"/>
        </w:rPr>
        <w:t>止。本公司應於每</w:t>
      </w:r>
      <w:r w:rsidRPr="00E823E4">
        <w:rPr>
          <w:rFonts w:ascii="標楷體" w:eastAsia="標楷體" w:hAnsi="標楷體" w:hint="eastAsia"/>
        </w:rPr>
        <w:t>屆</w:t>
      </w:r>
      <w:r w:rsidRPr="0015090D">
        <w:rPr>
          <w:rFonts w:ascii="標楷體" w:eastAsia="標楷體" w:hAnsi="標楷體" w:hint="eastAsia"/>
        </w:rPr>
        <w:t>會計年度終了，由董事會造具下列表冊，於股東常會開會三十日前交</w:t>
      </w:r>
      <w:r>
        <w:rPr>
          <w:rFonts w:ascii="標楷體" w:eastAsia="標楷體" w:hAnsi="標楷體" w:hint="eastAsia"/>
        </w:rPr>
        <w:t>審計委員會</w:t>
      </w:r>
      <w:r w:rsidRPr="0015090D">
        <w:rPr>
          <w:rFonts w:ascii="標楷體" w:eastAsia="標楷體" w:hAnsi="標楷體" w:hint="eastAsia"/>
        </w:rPr>
        <w:t>查核後，提請股東常會承認。</w:t>
      </w:r>
    </w:p>
    <w:p w14:paraId="58D3D9ED" w14:textId="77777777" w:rsidR="00BC3721" w:rsidRPr="00B918D5" w:rsidRDefault="00BC3721" w:rsidP="00BC3721">
      <w:pPr>
        <w:ind w:left="1214" w:firstLine="62"/>
        <w:rPr>
          <w:rFonts w:ascii="標楷體" w:eastAsia="標楷體" w:hAnsi="標楷體"/>
        </w:rPr>
      </w:pPr>
      <w:r w:rsidRPr="0015090D">
        <w:rPr>
          <w:rFonts w:ascii="標楷體" w:eastAsia="標楷體" w:hAnsi="標楷體"/>
        </w:rPr>
        <w:t>(</w:t>
      </w:r>
      <w:proofErr w:type="gramStart"/>
      <w:r w:rsidRPr="0015090D">
        <w:rPr>
          <w:rFonts w:ascii="標楷體" w:eastAsia="標楷體" w:hAnsi="標楷體" w:hint="eastAsia"/>
        </w:rPr>
        <w:t>一</w:t>
      </w:r>
      <w:proofErr w:type="gramEnd"/>
      <w:r w:rsidRPr="0015090D">
        <w:rPr>
          <w:rFonts w:ascii="標楷體" w:eastAsia="標楷體" w:hAnsi="標楷體"/>
        </w:rPr>
        <w:t>)</w:t>
      </w:r>
      <w:r w:rsidRPr="0015090D">
        <w:rPr>
          <w:rFonts w:ascii="標楷體" w:eastAsia="標楷體" w:hAnsi="標楷體" w:hint="eastAsia"/>
        </w:rPr>
        <w:t>營業報告書</w:t>
      </w:r>
      <w:r w:rsidRPr="0015090D">
        <w:rPr>
          <w:rFonts w:ascii="標楷體" w:eastAsia="標楷體" w:hAnsi="標楷體"/>
        </w:rPr>
        <w:t>(</w:t>
      </w:r>
      <w:r w:rsidRPr="0015090D">
        <w:rPr>
          <w:rFonts w:ascii="標楷體" w:eastAsia="標楷體" w:hAnsi="標楷體" w:hint="eastAsia"/>
        </w:rPr>
        <w:t>二</w:t>
      </w:r>
      <w:r w:rsidRPr="0015090D">
        <w:rPr>
          <w:rFonts w:ascii="標楷體" w:eastAsia="標楷體" w:hAnsi="標楷體"/>
        </w:rPr>
        <w:t>)</w:t>
      </w:r>
      <w:r w:rsidRPr="0015090D">
        <w:rPr>
          <w:rFonts w:ascii="標楷體" w:eastAsia="標楷體" w:hAnsi="標楷體" w:hint="eastAsia"/>
        </w:rPr>
        <w:t>財務報表</w:t>
      </w:r>
      <w:r w:rsidRPr="0015090D">
        <w:rPr>
          <w:rFonts w:ascii="標楷體" w:eastAsia="標楷體" w:hAnsi="標楷體"/>
        </w:rPr>
        <w:t>(</w:t>
      </w:r>
      <w:r w:rsidRPr="0015090D">
        <w:rPr>
          <w:rFonts w:ascii="標楷體" w:eastAsia="標楷體" w:hAnsi="標楷體" w:hint="eastAsia"/>
        </w:rPr>
        <w:t>三</w:t>
      </w:r>
      <w:r w:rsidRPr="0015090D">
        <w:rPr>
          <w:rFonts w:ascii="標楷體" w:eastAsia="標楷體" w:hAnsi="標楷體"/>
        </w:rPr>
        <w:t>)</w:t>
      </w:r>
      <w:r w:rsidRPr="0015090D">
        <w:rPr>
          <w:rFonts w:ascii="標楷體" w:eastAsia="標楷體" w:hAnsi="標楷體" w:hint="eastAsia"/>
        </w:rPr>
        <w:t>盈餘分派或虧損撥補之議案。</w:t>
      </w:r>
    </w:p>
    <w:p w14:paraId="525C376E" w14:textId="77777777" w:rsidR="00BC3721" w:rsidRPr="00B918D5" w:rsidRDefault="00BC3721" w:rsidP="00BC3721">
      <w:pPr>
        <w:ind w:left="1214" w:hanging="1214"/>
        <w:rPr>
          <w:rFonts w:ascii="標楷體" w:eastAsia="標楷體" w:hAnsi="標楷體"/>
        </w:rPr>
      </w:pPr>
    </w:p>
    <w:p w14:paraId="36C76B1A" w14:textId="77777777" w:rsidR="00BC3721" w:rsidRDefault="00BC3721" w:rsidP="00BC3721">
      <w:pPr>
        <w:ind w:left="1212" w:hangingChars="505" w:hanging="1212"/>
        <w:jc w:val="both"/>
        <w:rPr>
          <w:rFonts w:ascii="標楷體" w:eastAsia="標楷體" w:hAnsi="標楷體"/>
        </w:rPr>
      </w:pPr>
      <w:r w:rsidRPr="00B918D5">
        <w:rPr>
          <w:rFonts w:ascii="標楷體" w:eastAsia="標楷體" w:hAnsi="標楷體" w:hint="eastAsia"/>
        </w:rPr>
        <w:t>第二十條：</w:t>
      </w:r>
      <w:r w:rsidRPr="008016D8">
        <w:rPr>
          <w:rFonts w:ascii="標楷體" w:eastAsia="標楷體" w:hAnsi="標楷體" w:hint="eastAsia"/>
        </w:rPr>
        <w:t>本公司年度如有獲利，應</w:t>
      </w:r>
      <w:proofErr w:type="gramStart"/>
      <w:r w:rsidRPr="001869A7">
        <w:rPr>
          <w:rFonts w:eastAsia="標楷體" w:hint="eastAsia"/>
        </w:rPr>
        <w:t>提撥</w:t>
      </w:r>
      <w:proofErr w:type="gramEnd"/>
      <w:r w:rsidRPr="001869A7">
        <w:rPr>
          <w:rFonts w:eastAsia="標楷體" w:hint="eastAsia"/>
        </w:rPr>
        <w:t>3</w:t>
      </w:r>
      <w:r w:rsidRPr="001869A7">
        <w:rPr>
          <w:rFonts w:eastAsia="標楷體"/>
        </w:rPr>
        <w:t>-10%</w:t>
      </w:r>
      <w:r w:rsidRPr="001869A7">
        <w:rPr>
          <w:rFonts w:eastAsia="標楷體"/>
        </w:rPr>
        <w:t>為員工酬勞</w:t>
      </w:r>
      <w:r w:rsidRPr="00845690">
        <w:rPr>
          <w:rFonts w:eastAsia="標楷體"/>
        </w:rPr>
        <w:t>，</w:t>
      </w:r>
      <w:r w:rsidRPr="003D42CE">
        <w:rPr>
          <w:rFonts w:ascii="標楷體" w:eastAsia="標楷體" w:hAnsi="標楷體" w:hint="eastAsia"/>
        </w:rPr>
        <w:t>員工酬勞數額中，應</w:t>
      </w:r>
      <w:proofErr w:type="gramStart"/>
      <w:r w:rsidRPr="003D42CE">
        <w:rPr>
          <w:rFonts w:ascii="標楷體" w:eastAsia="標楷體" w:hAnsi="標楷體" w:hint="eastAsia"/>
        </w:rPr>
        <w:t>提撥</w:t>
      </w:r>
      <w:proofErr w:type="gramEnd"/>
      <w:r w:rsidRPr="003D42CE">
        <w:rPr>
          <w:rFonts w:ascii="標楷體" w:eastAsia="標楷體" w:hAnsi="標楷體" w:hint="eastAsia"/>
        </w:rPr>
        <w:t>不低於</w:t>
      </w:r>
      <w:r w:rsidRPr="003D42CE">
        <w:rPr>
          <w:rFonts w:ascii="標楷體" w:eastAsia="標楷體" w:hAnsi="標楷體"/>
        </w:rPr>
        <w:t>3%</w:t>
      </w:r>
      <w:r w:rsidRPr="003D42CE">
        <w:rPr>
          <w:rFonts w:ascii="標楷體" w:eastAsia="標楷體" w:hAnsi="標楷體" w:hint="eastAsia"/>
        </w:rPr>
        <w:t>為基層員工分派酬勞，</w:t>
      </w:r>
      <w:r w:rsidRPr="00845690">
        <w:rPr>
          <w:rFonts w:eastAsia="標楷體"/>
        </w:rPr>
        <w:t>由董事會決議以股票或現金分</w:t>
      </w:r>
      <w:r w:rsidRPr="001869A7">
        <w:rPr>
          <w:rFonts w:eastAsia="標楷體"/>
        </w:rPr>
        <w:t>派發放，其發放對象包含符合一定條件之從屬公司員工；本公司得以上開獲利數額，由董事會決議</w:t>
      </w:r>
      <w:proofErr w:type="gramStart"/>
      <w:r w:rsidRPr="001869A7">
        <w:rPr>
          <w:rFonts w:eastAsia="標楷體" w:hint="eastAsia"/>
        </w:rPr>
        <w:t>提撥</w:t>
      </w:r>
      <w:proofErr w:type="gramEnd"/>
      <w:r w:rsidRPr="001869A7">
        <w:rPr>
          <w:rFonts w:eastAsia="標楷體"/>
        </w:rPr>
        <w:t>1-5%</w:t>
      </w:r>
      <w:r w:rsidRPr="001869A7">
        <w:rPr>
          <w:rFonts w:eastAsia="標楷體"/>
        </w:rPr>
        <w:t>為董</w:t>
      </w:r>
      <w:r w:rsidRPr="001869A7">
        <w:rPr>
          <w:rFonts w:eastAsia="標楷體" w:hint="eastAsia"/>
        </w:rPr>
        <w:t>事</w:t>
      </w:r>
      <w:r w:rsidRPr="001869A7">
        <w:rPr>
          <w:rFonts w:eastAsia="標楷體"/>
        </w:rPr>
        <w:t>酬勞。員工酬勞及董</w:t>
      </w:r>
      <w:r w:rsidRPr="001869A7">
        <w:rPr>
          <w:rFonts w:eastAsia="標楷體" w:hint="eastAsia"/>
        </w:rPr>
        <w:t>事</w:t>
      </w:r>
      <w:r w:rsidRPr="001869A7">
        <w:rPr>
          <w:rFonts w:eastAsia="標楷體"/>
        </w:rPr>
        <w:t>酬勞分派案應提股東會報告。但公司尚有累積虧損時，應預先保留彌</w:t>
      </w:r>
      <w:r w:rsidRPr="008016D8">
        <w:rPr>
          <w:rFonts w:ascii="標楷體" w:eastAsia="標楷體" w:hAnsi="標楷體"/>
        </w:rPr>
        <w:t>補數額，再依前項比例</w:t>
      </w:r>
      <w:proofErr w:type="gramStart"/>
      <w:r w:rsidRPr="008016D8">
        <w:rPr>
          <w:rFonts w:ascii="標楷體" w:eastAsia="標楷體" w:hAnsi="標楷體" w:hint="eastAsia"/>
        </w:rPr>
        <w:t>提撥</w:t>
      </w:r>
      <w:proofErr w:type="gramEnd"/>
      <w:r w:rsidRPr="008016D8">
        <w:rPr>
          <w:rFonts w:ascii="標楷體" w:eastAsia="標楷體" w:hAnsi="標楷體" w:hint="eastAsia"/>
        </w:rPr>
        <w:t>員工酬勞及董</w:t>
      </w:r>
      <w:r>
        <w:rPr>
          <w:rFonts w:ascii="標楷體" w:eastAsia="標楷體" w:hAnsi="標楷體" w:hint="eastAsia"/>
        </w:rPr>
        <w:t>事</w:t>
      </w:r>
      <w:r w:rsidRPr="008016D8">
        <w:rPr>
          <w:rFonts w:ascii="標楷體" w:eastAsia="標楷體" w:hAnsi="標楷體" w:hint="eastAsia"/>
        </w:rPr>
        <w:t>酬勞。</w:t>
      </w:r>
    </w:p>
    <w:p w14:paraId="1B648CC1" w14:textId="77777777" w:rsidR="00BC3721" w:rsidRPr="00B918D5" w:rsidRDefault="00BC3721" w:rsidP="00BC3721">
      <w:pPr>
        <w:ind w:left="1212" w:hangingChars="505" w:hanging="1212"/>
        <w:rPr>
          <w:rFonts w:ascii="標楷體" w:eastAsia="標楷體" w:hAnsi="標楷體"/>
        </w:rPr>
      </w:pPr>
    </w:p>
    <w:p w14:paraId="7B788673" w14:textId="77777777" w:rsidR="00BC3721" w:rsidRDefault="00BC3721" w:rsidP="00BC3721">
      <w:pPr>
        <w:spacing w:line="360" w:lineRule="exact"/>
        <w:jc w:val="both"/>
        <w:rPr>
          <w:rFonts w:eastAsia="標楷體"/>
        </w:rPr>
      </w:pPr>
      <w:r w:rsidRPr="00B918D5">
        <w:rPr>
          <w:rFonts w:ascii="標楷體" w:eastAsia="標楷體" w:hAnsi="標楷體" w:hint="eastAsia"/>
        </w:rPr>
        <w:t>第二十一條：</w:t>
      </w:r>
      <w:r w:rsidRPr="00B12AFF">
        <w:rPr>
          <w:rFonts w:eastAsia="標楷體" w:hint="eastAsia"/>
        </w:rPr>
        <w:t>本公司盈餘分派或虧損撥補得於每半會計年度終了後為之，盈餘分派以現金發</w:t>
      </w:r>
    </w:p>
    <w:p w14:paraId="59CAEEC6" w14:textId="77777777" w:rsidR="00BC3721" w:rsidRDefault="00BC3721" w:rsidP="00BC3721">
      <w:pPr>
        <w:spacing w:line="360" w:lineRule="exact"/>
        <w:ind w:firstLineChars="600" w:firstLine="1440"/>
        <w:jc w:val="both"/>
        <w:rPr>
          <w:rFonts w:eastAsia="標楷體"/>
        </w:rPr>
      </w:pPr>
      <w:r w:rsidRPr="00B12AFF">
        <w:rPr>
          <w:rFonts w:eastAsia="標楷體" w:hint="eastAsia"/>
        </w:rPr>
        <w:t>放者，依公司法第二百二十八條之</w:t>
      </w:r>
      <w:proofErr w:type="gramStart"/>
      <w:r w:rsidRPr="00B12AFF">
        <w:rPr>
          <w:rFonts w:eastAsia="標楷體" w:hint="eastAsia"/>
        </w:rPr>
        <w:t>一</w:t>
      </w:r>
      <w:proofErr w:type="gramEnd"/>
      <w:r w:rsidRPr="00B12AFF">
        <w:rPr>
          <w:rFonts w:eastAsia="標楷體" w:hint="eastAsia"/>
        </w:rPr>
        <w:t>及第二百四十條第五項規定由董事會決議</w:t>
      </w:r>
    </w:p>
    <w:p w14:paraId="59370BA7" w14:textId="77777777" w:rsidR="00BC3721" w:rsidRPr="00B12AFF" w:rsidRDefault="00BC3721" w:rsidP="00BC3721">
      <w:pPr>
        <w:spacing w:line="360" w:lineRule="exact"/>
        <w:ind w:firstLineChars="600" w:firstLine="1440"/>
        <w:jc w:val="both"/>
        <w:rPr>
          <w:rFonts w:eastAsia="標楷體"/>
        </w:rPr>
      </w:pPr>
      <w:r w:rsidRPr="00B12AFF">
        <w:rPr>
          <w:rFonts w:eastAsia="標楷體" w:hint="eastAsia"/>
        </w:rPr>
        <w:t>辦理，並報告股東會，無須提交股東會請求承認。</w:t>
      </w:r>
    </w:p>
    <w:p w14:paraId="2FC6EAD3" w14:textId="77777777" w:rsidR="00BC3721" w:rsidRDefault="00BC3721" w:rsidP="00BC3721">
      <w:pPr>
        <w:spacing w:line="360" w:lineRule="exact"/>
        <w:ind w:firstLineChars="600" w:firstLine="1440"/>
        <w:jc w:val="both"/>
        <w:rPr>
          <w:rFonts w:eastAsia="標楷體"/>
        </w:rPr>
      </w:pPr>
      <w:r w:rsidRPr="00B12AFF">
        <w:rPr>
          <w:rFonts w:eastAsia="標楷體" w:hint="eastAsia"/>
        </w:rPr>
        <w:t>本公司無盈餘時，不得分派股息及紅利。本公司分派盈餘時，應先預估並保留</w:t>
      </w:r>
    </w:p>
    <w:p w14:paraId="7D2B5C5E" w14:textId="77777777" w:rsidR="00BC3721" w:rsidRDefault="00BC3721" w:rsidP="00BC3721">
      <w:pPr>
        <w:spacing w:line="360" w:lineRule="exact"/>
        <w:ind w:firstLineChars="600" w:firstLine="1440"/>
        <w:jc w:val="both"/>
        <w:rPr>
          <w:rFonts w:eastAsia="標楷體"/>
        </w:rPr>
      </w:pPr>
      <w:r w:rsidRPr="00B12AFF">
        <w:rPr>
          <w:rFonts w:eastAsia="標楷體" w:hint="eastAsia"/>
        </w:rPr>
        <w:t>應納稅捐、彌補虧損及</w:t>
      </w:r>
      <w:proofErr w:type="gramStart"/>
      <w:r w:rsidRPr="00B12AFF">
        <w:rPr>
          <w:rFonts w:eastAsia="標楷體" w:hint="eastAsia"/>
        </w:rPr>
        <w:t>提撥</w:t>
      </w:r>
      <w:proofErr w:type="gramEnd"/>
      <w:r w:rsidRPr="00B12AFF">
        <w:rPr>
          <w:rFonts w:eastAsia="標楷體" w:hint="eastAsia"/>
        </w:rPr>
        <w:t>十分之一（</w:t>
      </w:r>
      <w:r w:rsidRPr="00B12AFF">
        <w:rPr>
          <w:rFonts w:eastAsia="標楷體" w:hint="eastAsia"/>
        </w:rPr>
        <w:t>10%</w:t>
      </w:r>
      <w:r w:rsidRPr="00B12AFF">
        <w:rPr>
          <w:rFonts w:eastAsia="標楷體" w:hint="eastAsia"/>
        </w:rPr>
        <w:t>）為法定盈餘公積；但法定盈餘公</w:t>
      </w:r>
    </w:p>
    <w:p w14:paraId="03837970" w14:textId="77777777" w:rsidR="00BC3721" w:rsidRDefault="00BC3721" w:rsidP="00BC3721">
      <w:pPr>
        <w:spacing w:line="360" w:lineRule="exact"/>
        <w:ind w:firstLineChars="600" w:firstLine="1440"/>
        <w:jc w:val="both"/>
        <w:rPr>
          <w:rFonts w:eastAsia="標楷體"/>
        </w:rPr>
      </w:pPr>
      <w:r w:rsidRPr="00B12AFF">
        <w:rPr>
          <w:rFonts w:eastAsia="標楷體" w:hint="eastAsia"/>
        </w:rPr>
        <w:t>積累積已達本公司實收資本額時，不在此限。次依法令或主管機關規定</w:t>
      </w:r>
      <w:proofErr w:type="gramStart"/>
      <w:r w:rsidRPr="00B12AFF">
        <w:rPr>
          <w:rFonts w:eastAsia="標楷體" w:hint="eastAsia"/>
        </w:rPr>
        <w:t>提撥</w:t>
      </w:r>
      <w:proofErr w:type="gramEnd"/>
      <w:r w:rsidRPr="00B12AFF">
        <w:rPr>
          <w:rFonts w:eastAsia="標楷體" w:hint="eastAsia"/>
        </w:rPr>
        <w:t>特</w:t>
      </w:r>
    </w:p>
    <w:p w14:paraId="65D677C1" w14:textId="77777777" w:rsidR="00BC3721" w:rsidRPr="00B12AFF" w:rsidRDefault="00BC3721" w:rsidP="00BC3721">
      <w:pPr>
        <w:spacing w:line="360" w:lineRule="exact"/>
        <w:ind w:firstLineChars="600" w:firstLine="1440"/>
        <w:jc w:val="both"/>
        <w:rPr>
          <w:rFonts w:eastAsia="標楷體"/>
        </w:rPr>
      </w:pPr>
      <w:r w:rsidRPr="00B12AFF">
        <w:rPr>
          <w:rFonts w:eastAsia="標楷體" w:hint="eastAsia"/>
        </w:rPr>
        <w:t>別盈餘公積。</w:t>
      </w:r>
    </w:p>
    <w:p w14:paraId="6FBD1E8C" w14:textId="77777777" w:rsidR="00BC3721" w:rsidRDefault="00BC3721" w:rsidP="00BC3721">
      <w:pPr>
        <w:ind w:leftChars="550" w:left="1320" w:firstLineChars="50" w:firstLine="120"/>
        <w:rPr>
          <w:rFonts w:eastAsia="標楷體"/>
        </w:rPr>
      </w:pPr>
      <w:r w:rsidRPr="00B12AFF">
        <w:rPr>
          <w:rFonts w:eastAsia="標楷體" w:hint="eastAsia"/>
        </w:rPr>
        <w:t>本公司依本條第二項</w:t>
      </w:r>
      <w:proofErr w:type="gramStart"/>
      <w:r w:rsidRPr="00B12AFF">
        <w:rPr>
          <w:rFonts w:eastAsia="標楷體" w:hint="eastAsia"/>
        </w:rPr>
        <w:t>提撥</w:t>
      </w:r>
      <w:proofErr w:type="gramEnd"/>
      <w:r w:rsidRPr="00B12AFF">
        <w:rPr>
          <w:rFonts w:eastAsia="標楷體" w:hint="eastAsia"/>
        </w:rPr>
        <w:t>盈餘公</w:t>
      </w:r>
      <w:proofErr w:type="gramStart"/>
      <w:r w:rsidRPr="00B12AFF">
        <w:rPr>
          <w:rFonts w:eastAsia="標楷體" w:hint="eastAsia"/>
        </w:rPr>
        <w:t>積後，嗣</w:t>
      </w:r>
      <w:proofErr w:type="gramEnd"/>
      <w:r w:rsidRPr="00B12AFF">
        <w:rPr>
          <w:rFonts w:eastAsia="標楷體" w:hint="eastAsia"/>
        </w:rPr>
        <w:t>餘盈餘應依法令、本章程所定程序及</w:t>
      </w:r>
    </w:p>
    <w:p w14:paraId="4549CF3B" w14:textId="77777777" w:rsidR="00BC3721" w:rsidRPr="00B12AFF" w:rsidRDefault="00BC3721" w:rsidP="00BC3721">
      <w:pPr>
        <w:ind w:leftChars="600" w:left="1440"/>
        <w:rPr>
          <w:rFonts w:eastAsia="標楷體"/>
        </w:rPr>
      </w:pPr>
      <w:r w:rsidRPr="00B12AFF">
        <w:rPr>
          <w:rFonts w:eastAsia="標楷體" w:hint="eastAsia"/>
        </w:rPr>
        <w:t>下列原則分派之：本公司得依財務、業務及經營面等因素之考量將可分配盈餘全數分派。盈餘之分派得以現金股利或股票股利之方式為之。本公司無盈餘可分派，或雖有盈餘但盈餘數額遠低於本公司先前實際分派之盈餘，或依公司財務、業務及經營面等因素之考量，得將公積全部或一部依法令或主管機關規定分派，其以現金分派者，得由董事會依公司法第二百四十一條規定決議辦理，並報告股東會，無須提交股東會請求承認。</w:t>
      </w:r>
      <w:r w:rsidRPr="00B12AFF" w:rsidDel="00B12AFF">
        <w:rPr>
          <w:rFonts w:ascii="標楷體" w:eastAsia="標楷體" w:hAnsi="標楷體" w:hint="eastAsia"/>
        </w:rPr>
        <w:t xml:space="preserve"> </w:t>
      </w:r>
    </w:p>
    <w:p w14:paraId="3B9FD357" w14:textId="77777777" w:rsidR="00BC3721" w:rsidRDefault="00BC3721" w:rsidP="00BC3721">
      <w:pPr>
        <w:ind w:leftChars="590" w:left="1416" w:firstLine="2"/>
        <w:rPr>
          <w:rFonts w:eastAsia="標楷體"/>
        </w:rPr>
      </w:pPr>
    </w:p>
    <w:p w14:paraId="7D7B8053" w14:textId="77777777" w:rsidR="00BC3721" w:rsidRPr="001869A7" w:rsidRDefault="00BC3721" w:rsidP="00BC3721">
      <w:pPr>
        <w:ind w:left="1841" w:hangingChars="767" w:hanging="1841"/>
        <w:rPr>
          <w:rFonts w:eastAsia="標楷體"/>
        </w:rPr>
      </w:pPr>
      <w:r w:rsidRPr="00380BEA">
        <w:rPr>
          <w:rFonts w:ascii="標楷體" w:eastAsia="標楷體" w:hAnsi="標楷體" w:hint="eastAsia"/>
          <w:lang w:eastAsia="zh-HK"/>
        </w:rPr>
        <w:t>第二十一條之</w:t>
      </w:r>
      <w:r w:rsidRPr="00380BEA">
        <w:rPr>
          <w:rFonts w:ascii="標楷體" w:eastAsia="標楷體" w:hAnsi="標楷體" w:hint="eastAsia"/>
        </w:rPr>
        <w:t>一</w:t>
      </w:r>
      <w:r w:rsidRPr="00380BEA">
        <w:rPr>
          <w:rFonts w:ascii="標楷體" w:eastAsia="標楷體" w:hAnsi="標楷體" w:hint="eastAsia"/>
          <w:lang w:eastAsia="zh-HK"/>
        </w:rPr>
        <w:t>：</w:t>
      </w:r>
      <w:r w:rsidRPr="00380BEA">
        <w:rPr>
          <w:rFonts w:eastAsia="標楷體"/>
        </w:rPr>
        <w:t>本公司股利政策，係配合目前及未來之發展計畫、考量投資環境、資金需求及國</w:t>
      </w:r>
      <w:r w:rsidRPr="001869A7">
        <w:rPr>
          <w:rFonts w:eastAsia="標楷體"/>
        </w:rPr>
        <w:t>內外競爭狀況，並兼顧股東利益等因素而定，每年就可供分配盈餘提撥不低於</w:t>
      </w:r>
      <w:r w:rsidRPr="001869A7">
        <w:rPr>
          <w:rFonts w:eastAsia="標楷體"/>
        </w:rPr>
        <w:t>10%</w:t>
      </w:r>
      <w:r w:rsidRPr="001869A7">
        <w:rPr>
          <w:rFonts w:eastAsia="標楷體"/>
        </w:rPr>
        <w:t>分配股東股息紅利，惟累積可供分配盈餘低於實收股本</w:t>
      </w:r>
      <w:r w:rsidRPr="001869A7">
        <w:rPr>
          <w:rFonts w:eastAsia="標楷體"/>
        </w:rPr>
        <w:t>1%</w:t>
      </w:r>
      <w:r w:rsidRPr="001869A7">
        <w:rPr>
          <w:rFonts w:eastAsia="標楷體"/>
        </w:rPr>
        <w:t>時，得不予分配；分配股東股息紅利時，得以現金或股票方式為之，其中現金股</w:t>
      </w:r>
      <w:r w:rsidRPr="001869A7">
        <w:rPr>
          <w:rFonts w:eastAsia="標楷體"/>
        </w:rPr>
        <w:lastRenderedPageBreak/>
        <w:t>利不低於股利總額之</w:t>
      </w:r>
      <w:r w:rsidRPr="001869A7">
        <w:rPr>
          <w:rFonts w:eastAsia="標楷體"/>
        </w:rPr>
        <w:t>10%</w:t>
      </w:r>
      <w:r w:rsidRPr="001869A7">
        <w:rPr>
          <w:rFonts w:eastAsia="標楷體"/>
        </w:rPr>
        <w:t>。</w:t>
      </w:r>
    </w:p>
    <w:p w14:paraId="05F6FA8C" w14:textId="77777777" w:rsidR="00BC3721" w:rsidRDefault="00BC3721" w:rsidP="00BC3721">
      <w:pPr>
        <w:jc w:val="center"/>
        <w:rPr>
          <w:rFonts w:ascii="標楷體" w:eastAsia="標楷體" w:hAnsi="標楷體"/>
        </w:rPr>
      </w:pPr>
    </w:p>
    <w:p w14:paraId="6EF69337" w14:textId="77777777" w:rsidR="00BC3721" w:rsidRDefault="00BC3721" w:rsidP="00BC3721">
      <w:pPr>
        <w:jc w:val="center"/>
        <w:rPr>
          <w:rFonts w:ascii="標楷體" w:eastAsia="標楷體" w:hAnsi="標楷體"/>
          <w:b/>
        </w:rPr>
      </w:pPr>
      <w:r w:rsidRPr="00B918D5">
        <w:rPr>
          <w:rFonts w:ascii="標楷體" w:eastAsia="標楷體" w:hAnsi="標楷體" w:hint="eastAsia"/>
          <w:b/>
        </w:rPr>
        <w:t>第七章</w:t>
      </w:r>
      <w:r w:rsidRPr="00B918D5">
        <w:rPr>
          <w:rFonts w:ascii="標楷體" w:eastAsia="標楷體" w:hAnsi="標楷體"/>
          <w:b/>
        </w:rPr>
        <w:t xml:space="preserve"> </w:t>
      </w:r>
      <w:r w:rsidRPr="00B918D5">
        <w:rPr>
          <w:rFonts w:ascii="標楷體" w:eastAsia="標楷體" w:hAnsi="標楷體" w:hint="eastAsia"/>
          <w:b/>
        </w:rPr>
        <w:t>附</w:t>
      </w:r>
      <w:r w:rsidRPr="00B918D5">
        <w:rPr>
          <w:rFonts w:ascii="標楷體" w:eastAsia="標楷體" w:hAnsi="標楷體"/>
          <w:b/>
        </w:rPr>
        <w:t xml:space="preserve"> </w:t>
      </w:r>
      <w:r w:rsidRPr="00B918D5">
        <w:rPr>
          <w:rFonts w:ascii="標楷體" w:eastAsia="標楷體" w:hAnsi="標楷體" w:hint="eastAsia"/>
          <w:b/>
        </w:rPr>
        <w:t>則</w:t>
      </w:r>
    </w:p>
    <w:p w14:paraId="047A9454" w14:textId="77777777" w:rsidR="00BC3721" w:rsidRPr="00B918D5" w:rsidRDefault="00BC3721" w:rsidP="00BC3721">
      <w:pPr>
        <w:jc w:val="center"/>
        <w:rPr>
          <w:rFonts w:ascii="標楷體" w:eastAsia="標楷體" w:hAnsi="標楷體"/>
          <w:b/>
        </w:rPr>
      </w:pPr>
    </w:p>
    <w:p w14:paraId="6D990AFE" w14:textId="77777777" w:rsidR="00BC3721" w:rsidRPr="00B918D5" w:rsidRDefault="00BC3721" w:rsidP="00BC3721">
      <w:pPr>
        <w:rPr>
          <w:rFonts w:ascii="標楷體" w:eastAsia="標楷體" w:hAnsi="標楷體"/>
        </w:rPr>
      </w:pPr>
      <w:r w:rsidRPr="00B918D5">
        <w:rPr>
          <w:rFonts w:ascii="標楷體" w:eastAsia="標楷體" w:hAnsi="標楷體" w:hint="eastAsia"/>
        </w:rPr>
        <w:t>第二十二條：本章程未訂事宜，悉依公司法規定辦理。</w:t>
      </w:r>
    </w:p>
    <w:p w14:paraId="2347A01F" w14:textId="77777777" w:rsidR="00BC3721" w:rsidRDefault="00BC3721" w:rsidP="00BC3721">
      <w:pPr>
        <w:rPr>
          <w:rFonts w:ascii="標楷體" w:eastAsia="標楷體" w:hAnsi="標楷體"/>
        </w:rPr>
      </w:pPr>
    </w:p>
    <w:p w14:paraId="0DD683D5" w14:textId="77777777" w:rsidR="00BC3721" w:rsidRPr="00B918D5" w:rsidRDefault="00BC3721" w:rsidP="00BC3721">
      <w:pPr>
        <w:rPr>
          <w:rFonts w:ascii="標楷體" w:eastAsia="標楷體" w:hAnsi="標楷體"/>
        </w:rPr>
      </w:pPr>
      <w:r w:rsidRPr="00B918D5">
        <w:rPr>
          <w:rFonts w:ascii="標楷體" w:eastAsia="標楷體" w:hAnsi="標楷體" w:hint="eastAsia"/>
        </w:rPr>
        <w:t>第二十三條：本章程訂立於</w:t>
      </w:r>
      <w:smartTag w:uri="urn:schemas-microsoft-com:office:smarttags" w:element="chsdate">
        <w:smartTagPr>
          <w:attr w:name="Year" w:val="1978"/>
          <w:attr w:name="Month" w:val="12"/>
          <w:attr w:name="Day" w:val="13"/>
          <w:attr w:name="IsLunarDate" w:val="False"/>
          <w:attr w:name="IsROCDate" w:val="True"/>
        </w:smartTagPr>
        <w:r w:rsidRPr="00B918D5">
          <w:rPr>
            <w:rFonts w:ascii="標楷體" w:eastAsia="標楷體" w:hAnsi="標楷體" w:hint="eastAsia"/>
          </w:rPr>
          <w:t>民國六十七年十二月十三日</w:t>
        </w:r>
      </w:smartTag>
      <w:r w:rsidRPr="00B918D5">
        <w:rPr>
          <w:rFonts w:ascii="標楷體" w:eastAsia="標楷體" w:hAnsi="標楷體" w:hint="eastAsia"/>
        </w:rPr>
        <w:t>。</w:t>
      </w:r>
    </w:p>
    <w:p w14:paraId="798C2930" w14:textId="77777777" w:rsidR="00BC3721" w:rsidRPr="00B918D5" w:rsidRDefault="00BC3721" w:rsidP="00BC3721">
      <w:pPr>
        <w:ind w:left="1504" w:firstLine="197"/>
        <w:rPr>
          <w:rFonts w:ascii="標楷體" w:eastAsia="標楷體" w:hAnsi="標楷體"/>
        </w:rPr>
      </w:pPr>
      <w:r w:rsidRPr="00B918D5">
        <w:rPr>
          <w:rFonts w:ascii="標楷體" w:eastAsia="標楷體" w:hAnsi="標楷體" w:hint="eastAsia"/>
        </w:rPr>
        <w:t>第一次修訂於</w:t>
      </w:r>
      <w:smartTag w:uri="urn:schemas-microsoft-com:office:smarttags" w:element="chsdate">
        <w:smartTagPr>
          <w:attr w:name="Year" w:val="1982"/>
          <w:attr w:name="Month" w:val="6"/>
          <w:attr w:name="Day" w:val="10"/>
          <w:attr w:name="IsLunarDate" w:val="False"/>
          <w:attr w:name="IsROCDate" w:val="True"/>
        </w:smartTagPr>
        <w:r w:rsidRPr="00B918D5">
          <w:rPr>
            <w:rFonts w:ascii="標楷體" w:eastAsia="標楷體" w:hAnsi="標楷體" w:hint="eastAsia"/>
          </w:rPr>
          <w:t>民國七十一年六月十日</w:t>
        </w:r>
      </w:smartTag>
      <w:r w:rsidRPr="00B918D5">
        <w:rPr>
          <w:rFonts w:ascii="標楷體" w:eastAsia="標楷體" w:hAnsi="標楷體" w:hint="eastAsia"/>
        </w:rPr>
        <w:t>。</w:t>
      </w:r>
    </w:p>
    <w:p w14:paraId="11151A17"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第二次修訂於</w:t>
      </w:r>
      <w:smartTag w:uri="urn:schemas-microsoft-com:office:smarttags" w:element="chsdate">
        <w:smartTagPr>
          <w:attr w:name="Year" w:val="1983"/>
          <w:attr w:name="Month" w:val="5"/>
          <w:attr w:name="Day" w:val="20"/>
          <w:attr w:name="IsLunarDate" w:val="False"/>
          <w:attr w:name="IsROCDate" w:val="True"/>
        </w:smartTagPr>
        <w:r w:rsidRPr="00B918D5">
          <w:rPr>
            <w:rFonts w:ascii="標楷體" w:eastAsia="標楷體" w:hAnsi="標楷體" w:hint="eastAsia"/>
          </w:rPr>
          <w:t>民國七十二年五月二十日</w:t>
        </w:r>
      </w:smartTag>
      <w:r w:rsidRPr="00B918D5">
        <w:rPr>
          <w:rFonts w:ascii="標楷體" w:eastAsia="標楷體" w:hAnsi="標楷體" w:hint="eastAsia"/>
        </w:rPr>
        <w:t>。</w:t>
      </w:r>
    </w:p>
    <w:p w14:paraId="71969D60"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第三次修訂於</w:t>
      </w:r>
      <w:smartTag w:uri="urn:schemas-microsoft-com:office:smarttags" w:element="chsdate">
        <w:smartTagPr>
          <w:attr w:name="Year" w:val="1986"/>
          <w:attr w:name="Month" w:val="2"/>
          <w:attr w:name="Day" w:val="20"/>
          <w:attr w:name="IsLunarDate" w:val="False"/>
          <w:attr w:name="IsROCDate" w:val="True"/>
        </w:smartTagPr>
        <w:r w:rsidRPr="00B918D5">
          <w:rPr>
            <w:rFonts w:ascii="標楷體" w:eastAsia="標楷體" w:hAnsi="標楷體" w:hint="eastAsia"/>
          </w:rPr>
          <w:t>民國七十五年二月二十日</w:t>
        </w:r>
      </w:smartTag>
      <w:r w:rsidRPr="00B918D5">
        <w:rPr>
          <w:rFonts w:ascii="標楷體" w:eastAsia="標楷體" w:hAnsi="標楷體" w:hint="eastAsia"/>
        </w:rPr>
        <w:t>。</w:t>
      </w:r>
    </w:p>
    <w:p w14:paraId="3A204E7B"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第四次修訂於</w:t>
      </w:r>
      <w:smartTag w:uri="urn:schemas-microsoft-com:office:smarttags" w:element="chsdate">
        <w:smartTagPr>
          <w:attr w:name="Year" w:val="1986"/>
          <w:attr w:name="Month" w:val="3"/>
          <w:attr w:name="Day" w:val="20"/>
          <w:attr w:name="IsLunarDate" w:val="False"/>
          <w:attr w:name="IsROCDate" w:val="True"/>
        </w:smartTagPr>
        <w:r w:rsidRPr="00B918D5">
          <w:rPr>
            <w:rFonts w:ascii="標楷體" w:eastAsia="標楷體" w:hAnsi="標楷體" w:hint="eastAsia"/>
          </w:rPr>
          <w:t>民國七十五年三月二十日</w:t>
        </w:r>
      </w:smartTag>
      <w:r w:rsidRPr="00B918D5">
        <w:rPr>
          <w:rFonts w:ascii="標楷體" w:eastAsia="標楷體" w:hAnsi="標楷體" w:hint="eastAsia"/>
        </w:rPr>
        <w:t>。</w:t>
      </w:r>
    </w:p>
    <w:p w14:paraId="046FA006"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第五次修訂於</w:t>
      </w:r>
      <w:smartTag w:uri="urn:schemas-microsoft-com:office:smarttags" w:element="chsdate">
        <w:smartTagPr>
          <w:attr w:name="Year" w:val="1986"/>
          <w:attr w:name="Month" w:val="11"/>
          <w:attr w:name="Day" w:val="20"/>
          <w:attr w:name="IsLunarDate" w:val="False"/>
          <w:attr w:name="IsROCDate" w:val="True"/>
        </w:smartTagPr>
        <w:r w:rsidRPr="00B918D5">
          <w:rPr>
            <w:rFonts w:ascii="標楷體" w:eastAsia="標楷體" w:hAnsi="標楷體" w:hint="eastAsia"/>
          </w:rPr>
          <w:t>民國七十五年十一月二十日</w:t>
        </w:r>
      </w:smartTag>
      <w:r w:rsidRPr="00B918D5">
        <w:rPr>
          <w:rFonts w:ascii="標楷體" w:eastAsia="標楷體" w:hAnsi="標楷體" w:hint="eastAsia"/>
        </w:rPr>
        <w:t>。</w:t>
      </w:r>
    </w:p>
    <w:p w14:paraId="495AC9C4"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第六次修訂於</w:t>
      </w:r>
      <w:smartTag w:uri="urn:schemas-microsoft-com:office:smarttags" w:element="chsdate">
        <w:smartTagPr>
          <w:attr w:name="Year" w:val="1991"/>
          <w:attr w:name="Month" w:val="6"/>
          <w:attr w:name="Day" w:val="5"/>
          <w:attr w:name="IsLunarDate" w:val="False"/>
          <w:attr w:name="IsROCDate" w:val="True"/>
        </w:smartTagPr>
        <w:r w:rsidRPr="00B918D5">
          <w:rPr>
            <w:rFonts w:ascii="標楷體" w:eastAsia="標楷體" w:hAnsi="標楷體" w:hint="eastAsia"/>
          </w:rPr>
          <w:t>民國八十年六月五日</w:t>
        </w:r>
      </w:smartTag>
      <w:r w:rsidRPr="00B918D5">
        <w:rPr>
          <w:rFonts w:ascii="標楷體" w:eastAsia="標楷體" w:hAnsi="標楷體" w:hint="eastAsia"/>
        </w:rPr>
        <w:t>。</w:t>
      </w:r>
    </w:p>
    <w:p w14:paraId="3AFB37E6"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第七次修訂於</w:t>
      </w:r>
      <w:smartTag w:uri="urn:schemas-microsoft-com:office:smarttags" w:element="chsdate">
        <w:smartTagPr>
          <w:attr w:name="Year" w:val="1993"/>
          <w:attr w:name="Month" w:val="10"/>
          <w:attr w:name="Day" w:val="15"/>
          <w:attr w:name="IsLunarDate" w:val="False"/>
          <w:attr w:name="IsROCDate" w:val="True"/>
        </w:smartTagPr>
        <w:r w:rsidRPr="00B918D5">
          <w:rPr>
            <w:rFonts w:ascii="標楷體" w:eastAsia="標楷體" w:hAnsi="標楷體" w:hint="eastAsia"/>
          </w:rPr>
          <w:t>民國八十二年十月十五日</w:t>
        </w:r>
      </w:smartTag>
      <w:r w:rsidRPr="00B918D5">
        <w:rPr>
          <w:rFonts w:ascii="標楷體" w:eastAsia="標楷體" w:hAnsi="標楷體" w:hint="eastAsia"/>
        </w:rPr>
        <w:t>。</w:t>
      </w:r>
    </w:p>
    <w:p w14:paraId="529C4846"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第八次修訂於</w:t>
      </w:r>
      <w:smartTag w:uri="urn:schemas-microsoft-com:office:smarttags" w:element="chsdate">
        <w:smartTagPr>
          <w:attr w:name="Year" w:val="1996"/>
          <w:attr w:name="Month" w:val="11"/>
          <w:attr w:name="Day" w:val="8"/>
          <w:attr w:name="IsLunarDate" w:val="False"/>
          <w:attr w:name="IsROCDate" w:val="True"/>
        </w:smartTagPr>
        <w:r w:rsidRPr="00B918D5">
          <w:rPr>
            <w:rFonts w:ascii="標楷體" w:eastAsia="標楷體" w:hAnsi="標楷體" w:hint="eastAsia"/>
          </w:rPr>
          <w:t>民國八十五年十一月八日</w:t>
        </w:r>
      </w:smartTag>
      <w:r w:rsidRPr="00B918D5">
        <w:rPr>
          <w:rFonts w:ascii="標楷體" w:eastAsia="標楷體" w:hAnsi="標楷體" w:hint="eastAsia"/>
        </w:rPr>
        <w:t>。</w:t>
      </w:r>
    </w:p>
    <w:p w14:paraId="508D777A"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第九次修訂於</w:t>
      </w:r>
      <w:smartTag w:uri="urn:schemas-microsoft-com:office:smarttags" w:element="chsdate">
        <w:smartTagPr>
          <w:attr w:name="Year" w:val="2000"/>
          <w:attr w:name="Month" w:val="11"/>
          <w:attr w:name="Day" w:val="4"/>
          <w:attr w:name="IsLunarDate" w:val="False"/>
          <w:attr w:name="IsROCDate" w:val="True"/>
        </w:smartTagPr>
        <w:r w:rsidRPr="00B918D5">
          <w:rPr>
            <w:rFonts w:ascii="標楷體" w:eastAsia="標楷體" w:hAnsi="標楷體" w:hint="eastAsia"/>
          </w:rPr>
          <w:t>民國八十九年十一月四日</w:t>
        </w:r>
      </w:smartTag>
      <w:r w:rsidRPr="00B918D5">
        <w:rPr>
          <w:rFonts w:ascii="標楷體" w:eastAsia="標楷體" w:hAnsi="標楷體" w:hint="eastAsia"/>
        </w:rPr>
        <w:t>。</w:t>
      </w:r>
    </w:p>
    <w:p w14:paraId="5E2D5930"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第十次修訂於</w:t>
      </w:r>
      <w:smartTag w:uri="urn:schemas-microsoft-com:office:smarttags" w:element="chsdate">
        <w:smartTagPr>
          <w:attr w:name="Year" w:val="2001"/>
          <w:attr w:name="Month" w:val="12"/>
          <w:attr w:name="Day" w:val="11"/>
          <w:attr w:name="IsLunarDate" w:val="False"/>
          <w:attr w:name="IsROCDate" w:val="True"/>
        </w:smartTagPr>
        <w:r w:rsidRPr="00B918D5">
          <w:rPr>
            <w:rFonts w:ascii="標楷體" w:eastAsia="標楷體" w:hAnsi="標楷體" w:hint="eastAsia"/>
          </w:rPr>
          <w:t>民國九十年十二月十一日</w:t>
        </w:r>
      </w:smartTag>
      <w:r w:rsidRPr="00B918D5">
        <w:rPr>
          <w:rFonts w:ascii="標楷體" w:eastAsia="標楷體" w:hAnsi="標楷體" w:hint="eastAsia"/>
        </w:rPr>
        <w:t>。</w:t>
      </w:r>
    </w:p>
    <w:p w14:paraId="0CC3666D"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第十一次修訂於</w:t>
      </w:r>
      <w:smartTag w:uri="urn:schemas-microsoft-com:office:smarttags" w:element="chsdate">
        <w:smartTagPr>
          <w:attr w:name="Year" w:val="2002"/>
          <w:attr w:name="Month" w:val="12"/>
          <w:attr w:name="Day" w:val="4"/>
          <w:attr w:name="IsLunarDate" w:val="False"/>
          <w:attr w:name="IsROCDate" w:val="True"/>
        </w:smartTagPr>
        <w:r w:rsidRPr="00B918D5">
          <w:rPr>
            <w:rFonts w:ascii="標楷體" w:eastAsia="標楷體" w:hAnsi="標楷體" w:hint="eastAsia"/>
          </w:rPr>
          <w:t>民國九十一年十二月四日</w:t>
        </w:r>
      </w:smartTag>
      <w:r w:rsidRPr="00B918D5">
        <w:rPr>
          <w:rFonts w:ascii="標楷體" w:eastAsia="標楷體" w:hAnsi="標楷體" w:hint="eastAsia"/>
        </w:rPr>
        <w:t>。</w:t>
      </w:r>
    </w:p>
    <w:p w14:paraId="3F3D0ADC"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第十二次修訂於</w:t>
      </w:r>
      <w:smartTag w:uri="urn:schemas-microsoft-com:office:smarttags" w:element="chsdate">
        <w:smartTagPr>
          <w:attr w:name="Year" w:val="2002"/>
          <w:attr w:name="Month" w:val="12"/>
          <w:attr w:name="Day" w:val="4"/>
          <w:attr w:name="IsLunarDate" w:val="False"/>
          <w:attr w:name="IsROCDate" w:val="True"/>
        </w:smartTagPr>
        <w:r w:rsidRPr="00B918D5">
          <w:rPr>
            <w:rFonts w:ascii="標楷體" w:eastAsia="標楷體" w:hAnsi="標楷體" w:hint="eastAsia"/>
          </w:rPr>
          <w:t>民國九十一年十二月四日</w:t>
        </w:r>
      </w:smartTag>
      <w:r w:rsidRPr="00B918D5">
        <w:rPr>
          <w:rFonts w:ascii="標楷體" w:eastAsia="標楷體" w:hAnsi="標楷體" w:hint="eastAsia"/>
        </w:rPr>
        <w:t>。</w:t>
      </w:r>
    </w:p>
    <w:p w14:paraId="23D67AA8"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第十三次修訂於</w:t>
      </w:r>
      <w:smartTag w:uri="urn:schemas-microsoft-com:office:smarttags" w:element="chsdate">
        <w:smartTagPr>
          <w:attr w:name="Year" w:val="2003"/>
          <w:attr w:name="Month" w:val="5"/>
          <w:attr w:name="Day" w:val="14"/>
          <w:attr w:name="IsLunarDate" w:val="False"/>
          <w:attr w:name="IsROCDate" w:val="True"/>
        </w:smartTagPr>
        <w:r w:rsidRPr="00B918D5">
          <w:rPr>
            <w:rFonts w:ascii="標楷體" w:eastAsia="標楷體" w:hAnsi="標楷體" w:hint="eastAsia"/>
          </w:rPr>
          <w:t>民國九十二年五月十四日</w:t>
        </w:r>
      </w:smartTag>
      <w:r w:rsidRPr="00B918D5">
        <w:rPr>
          <w:rFonts w:ascii="標楷體" w:eastAsia="標楷體" w:hAnsi="標楷體" w:hint="eastAsia"/>
        </w:rPr>
        <w:t>。</w:t>
      </w:r>
    </w:p>
    <w:p w14:paraId="762C459C"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第十四次修訂於</w:t>
      </w:r>
      <w:smartTag w:uri="urn:schemas-microsoft-com:office:smarttags" w:element="chsdate">
        <w:smartTagPr>
          <w:attr w:name="Year" w:val="2003"/>
          <w:attr w:name="Month" w:val="5"/>
          <w:attr w:name="Day" w:val="28"/>
          <w:attr w:name="IsLunarDate" w:val="False"/>
          <w:attr w:name="IsROCDate" w:val="True"/>
        </w:smartTagPr>
        <w:r w:rsidRPr="00B918D5">
          <w:rPr>
            <w:rFonts w:ascii="標楷體" w:eastAsia="標楷體" w:hAnsi="標楷體" w:hint="eastAsia"/>
          </w:rPr>
          <w:t>民國九十二年五月二十八日</w:t>
        </w:r>
      </w:smartTag>
      <w:r w:rsidRPr="00B918D5">
        <w:rPr>
          <w:rFonts w:ascii="標楷體" w:eastAsia="標楷體" w:hAnsi="標楷體" w:hint="eastAsia"/>
        </w:rPr>
        <w:t>。</w:t>
      </w:r>
    </w:p>
    <w:p w14:paraId="1B7775EC"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第十五次修訂於</w:t>
      </w:r>
      <w:smartTag w:uri="urn:schemas-microsoft-com:office:smarttags" w:element="chsdate">
        <w:smartTagPr>
          <w:attr w:name="Year" w:val="2011"/>
          <w:attr w:name="Month" w:val="6"/>
          <w:attr w:name="Day" w:val="22"/>
          <w:attr w:name="IsLunarDate" w:val="False"/>
          <w:attr w:name="IsROCDate" w:val="True"/>
        </w:smartTagPr>
        <w:r w:rsidRPr="00B918D5">
          <w:rPr>
            <w:rFonts w:ascii="標楷體" w:eastAsia="標楷體" w:hAnsi="標楷體" w:hint="eastAsia"/>
          </w:rPr>
          <w:t>民國一○○年六月二十二日</w:t>
        </w:r>
      </w:smartTag>
      <w:r w:rsidRPr="00B918D5">
        <w:rPr>
          <w:rFonts w:ascii="標楷體" w:eastAsia="標楷體" w:hAnsi="標楷體" w:hint="eastAsia"/>
        </w:rPr>
        <w:t>。</w:t>
      </w:r>
    </w:p>
    <w:p w14:paraId="50F3A923"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第十六次修訂於</w:t>
      </w:r>
      <w:smartTag w:uri="urn:schemas-microsoft-com:office:smarttags" w:element="chsdate">
        <w:smartTagPr>
          <w:attr w:name="Year" w:val="2011"/>
          <w:attr w:name="Month" w:val="6"/>
          <w:attr w:name="Day" w:val="22"/>
          <w:attr w:name="IsLunarDate" w:val="False"/>
          <w:attr w:name="IsROCDate" w:val="True"/>
        </w:smartTagPr>
        <w:r w:rsidRPr="00B918D5">
          <w:rPr>
            <w:rFonts w:ascii="標楷體" w:eastAsia="標楷體" w:hAnsi="標楷體" w:hint="eastAsia"/>
          </w:rPr>
          <w:t>民國一○○年六月二十二日</w:t>
        </w:r>
      </w:smartTag>
      <w:r w:rsidRPr="00B918D5">
        <w:rPr>
          <w:rFonts w:ascii="標楷體" w:eastAsia="標楷體" w:hAnsi="標楷體" w:hint="eastAsia"/>
        </w:rPr>
        <w:t>。</w:t>
      </w:r>
    </w:p>
    <w:p w14:paraId="2EAC8BB7"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第十七次修訂於</w:t>
      </w:r>
      <w:smartTag w:uri="urn:schemas-microsoft-com:office:smarttags" w:element="chsdate">
        <w:smartTagPr>
          <w:attr w:name="Year" w:val="2012"/>
          <w:attr w:name="Month" w:val="12"/>
          <w:attr w:name="Day" w:val="18"/>
          <w:attr w:name="IsLunarDate" w:val="False"/>
          <w:attr w:name="IsROCDate" w:val="True"/>
        </w:smartTagPr>
        <w:r w:rsidRPr="00B918D5">
          <w:rPr>
            <w:rFonts w:ascii="標楷體" w:eastAsia="標楷體" w:hAnsi="標楷體" w:hint="eastAsia"/>
          </w:rPr>
          <w:t>民國一○一年十二月十八日</w:t>
        </w:r>
      </w:smartTag>
      <w:r w:rsidRPr="00B918D5">
        <w:rPr>
          <w:rFonts w:ascii="標楷體" w:eastAsia="標楷體" w:hAnsi="標楷體" w:hint="eastAsia"/>
        </w:rPr>
        <w:t>。</w:t>
      </w:r>
    </w:p>
    <w:p w14:paraId="2C78C9D1"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第十八次修訂於</w:t>
      </w:r>
      <w:smartTag w:uri="urn:schemas-microsoft-com:office:smarttags" w:element="chsdate">
        <w:smartTagPr>
          <w:attr w:name="Year" w:val="2013"/>
          <w:attr w:name="Month" w:val="6"/>
          <w:attr w:name="Day" w:val="28"/>
          <w:attr w:name="IsLunarDate" w:val="False"/>
          <w:attr w:name="IsROCDate" w:val="True"/>
        </w:smartTagPr>
        <w:r w:rsidRPr="00B918D5">
          <w:rPr>
            <w:rFonts w:ascii="標楷體" w:eastAsia="標楷體" w:hAnsi="標楷體" w:hint="eastAsia"/>
          </w:rPr>
          <w:t>民國一○二年六月二十八日</w:t>
        </w:r>
      </w:smartTag>
      <w:r w:rsidRPr="00B918D5">
        <w:rPr>
          <w:rFonts w:ascii="標楷體" w:eastAsia="標楷體" w:hAnsi="標楷體" w:hint="eastAsia"/>
        </w:rPr>
        <w:t>。</w:t>
      </w:r>
    </w:p>
    <w:p w14:paraId="30E324B4"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第十九次修訂於</w:t>
      </w:r>
      <w:smartTag w:uri="urn:schemas-microsoft-com:office:smarttags" w:element="chsdate">
        <w:smartTagPr>
          <w:attr w:name="Year" w:val="2014"/>
          <w:attr w:name="Month" w:val="6"/>
          <w:attr w:name="Day" w:val="25"/>
          <w:attr w:name="IsLunarDate" w:val="False"/>
          <w:attr w:name="IsROCDate" w:val="True"/>
        </w:smartTagPr>
        <w:r w:rsidRPr="00B918D5">
          <w:rPr>
            <w:rFonts w:ascii="標楷體" w:eastAsia="標楷體" w:hAnsi="標楷體" w:hint="eastAsia"/>
          </w:rPr>
          <w:t>民國一○三年六月二十五日</w:t>
        </w:r>
      </w:smartTag>
      <w:r w:rsidRPr="00B918D5">
        <w:rPr>
          <w:rFonts w:ascii="標楷體" w:eastAsia="標楷體" w:hAnsi="標楷體" w:hint="eastAsia"/>
        </w:rPr>
        <w:t>。</w:t>
      </w:r>
    </w:p>
    <w:p w14:paraId="1503D5B3"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第二十次修訂於</w:t>
      </w:r>
      <w:smartTag w:uri="urn:schemas-microsoft-com:office:smarttags" w:element="chsdate">
        <w:smartTagPr>
          <w:attr w:name="Year" w:val="2015"/>
          <w:attr w:name="Month" w:val="6"/>
          <w:attr w:name="Day" w:val="30"/>
          <w:attr w:name="IsLunarDate" w:val="False"/>
          <w:attr w:name="IsROCDate" w:val="True"/>
        </w:smartTagPr>
        <w:r w:rsidRPr="00B918D5">
          <w:rPr>
            <w:rFonts w:ascii="標楷體" w:eastAsia="標楷體" w:hAnsi="標楷體" w:hint="eastAsia"/>
          </w:rPr>
          <w:t>民國一○四年六月三十日</w:t>
        </w:r>
      </w:smartTag>
      <w:r w:rsidRPr="00B918D5">
        <w:rPr>
          <w:rFonts w:ascii="標楷體" w:eastAsia="標楷體" w:hAnsi="標楷體" w:hint="eastAsia"/>
        </w:rPr>
        <w:t>。</w:t>
      </w:r>
    </w:p>
    <w:p w14:paraId="4F29F25E"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第二十一次修訂於</w:t>
      </w:r>
      <w:smartTag w:uri="urn:schemas-microsoft-com:office:smarttags" w:element="chsdate">
        <w:smartTagPr>
          <w:attr w:name="Year" w:val="2015"/>
          <w:attr w:name="Month" w:val="8"/>
          <w:attr w:name="Day" w:val="20"/>
          <w:attr w:name="IsLunarDate" w:val="False"/>
          <w:attr w:name="IsROCDate" w:val="True"/>
        </w:smartTagPr>
        <w:r w:rsidRPr="00B918D5">
          <w:rPr>
            <w:rFonts w:ascii="標楷體" w:eastAsia="標楷體" w:hAnsi="標楷體" w:hint="eastAsia"/>
          </w:rPr>
          <w:t>民國一○四年八月二十日</w:t>
        </w:r>
      </w:smartTag>
      <w:r w:rsidRPr="00B918D5">
        <w:rPr>
          <w:rFonts w:ascii="標楷體" w:eastAsia="標楷體" w:hAnsi="標楷體" w:hint="eastAsia"/>
        </w:rPr>
        <w:t>。</w:t>
      </w:r>
    </w:p>
    <w:p w14:paraId="1743DEC9"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第二十二次修訂於</w:t>
      </w:r>
      <w:smartTag w:uri="urn:schemas-microsoft-com:office:smarttags" w:element="chsdate">
        <w:smartTagPr>
          <w:attr w:name="Year" w:val="2015"/>
          <w:attr w:name="Month" w:val="11"/>
          <w:attr w:name="Day" w:val="3"/>
          <w:attr w:name="IsLunarDate" w:val="False"/>
          <w:attr w:name="IsROCDate" w:val="True"/>
        </w:smartTagPr>
        <w:r w:rsidRPr="00B918D5">
          <w:rPr>
            <w:rFonts w:ascii="標楷體" w:eastAsia="標楷體" w:hAnsi="標楷體" w:hint="eastAsia"/>
          </w:rPr>
          <w:t>民國一○四年十一月三日</w:t>
        </w:r>
      </w:smartTag>
      <w:r w:rsidRPr="00B918D5">
        <w:rPr>
          <w:rFonts w:ascii="標楷體" w:eastAsia="標楷體" w:hAnsi="標楷體" w:hint="eastAsia"/>
        </w:rPr>
        <w:t>。</w:t>
      </w:r>
    </w:p>
    <w:p w14:paraId="21C6884F" w14:textId="77777777" w:rsidR="00BC3721" w:rsidRPr="00B918D5" w:rsidRDefault="00BC3721" w:rsidP="00BC3721">
      <w:pPr>
        <w:ind w:leftChars="708" w:left="1699"/>
        <w:rPr>
          <w:rFonts w:ascii="標楷體" w:eastAsia="標楷體" w:hAnsi="標楷體"/>
        </w:rPr>
      </w:pPr>
      <w:r w:rsidRPr="00B918D5">
        <w:rPr>
          <w:rFonts w:ascii="標楷體" w:eastAsia="標楷體" w:hAnsi="標楷體" w:hint="eastAsia"/>
        </w:rPr>
        <w:t>第二十三次修訂於</w:t>
      </w:r>
      <w:smartTag w:uri="urn:schemas-microsoft-com:office:smarttags" w:element="chsdate">
        <w:smartTagPr>
          <w:attr w:name="Year" w:val="2015"/>
          <w:attr w:name="Month" w:val="12"/>
          <w:attr w:name="Day" w:val="30"/>
          <w:attr w:name="IsLunarDate" w:val="False"/>
          <w:attr w:name="IsROCDate" w:val="True"/>
        </w:smartTagPr>
        <w:r w:rsidRPr="00B918D5">
          <w:rPr>
            <w:rFonts w:ascii="標楷體" w:eastAsia="標楷體" w:hAnsi="標楷體" w:hint="eastAsia"/>
          </w:rPr>
          <w:t>民國一○四年十二月三十日</w:t>
        </w:r>
      </w:smartTag>
      <w:r w:rsidRPr="00B918D5">
        <w:rPr>
          <w:rFonts w:ascii="標楷體" w:eastAsia="標楷體" w:hAnsi="標楷體" w:hint="eastAsia"/>
        </w:rPr>
        <w:t>。</w:t>
      </w:r>
    </w:p>
    <w:p w14:paraId="5867F685" w14:textId="77777777" w:rsidR="00BC3721" w:rsidRDefault="00BC3721" w:rsidP="00BC3721">
      <w:pPr>
        <w:ind w:leftChars="708" w:left="1699"/>
        <w:rPr>
          <w:rFonts w:ascii="標楷體" w:eastAsia="標楷體" w:hAnsi="標楷體"/>
        </w:rPr>
      </w:pPr>
      <w:r w:rsidRPr="00B918D5">
        <w:rPr>
          <w:rFonts w:ascii="標楷體" w:eastAsia="標楷體" w:hAnsi="標楷體" w:hint="eastAsia"/>
        </w:rPr>
        <w:t>第二十四次修訂於</w:t>
      </w:r>
      <w:smartTag w:uri="urn:schemas-microsoft-com:office:smarttags" w:element="chsdate">
        <w:smartTagPr>
          <w:attr w:name="Year" w:val="2016"/>
          <w:attr w:name="Month" w:val="6"/>
          <w:attr w:name="Day" w:val="30"/>
          <w:attr w:name="IsLunarDate" w:val="False"/>
          <w:attr w:name="IsROCDate" w:val="True"/>
        </w:smartTagPr>
        <w:r w:rsidRPr="00B918D5">
          <w:rPr>
            <w:rFonts w:ascii="標楷體" w:eastAsia="標楷體" w:hAnsi="標楷體" w:hint="eastAsia"/>
          </w:rPr>
          <w:t>民國一○五年六月三十日</w:t>
        </w:r>
      </w:smartTag>
      <w:r w:rsidRPr="00B918D5">
        <w:rPr>
          <w:rFonts w:ascii="標楷體" w:eastAsia="標楷體" w:hAnsi="標楷體" w:hint="eastAsia"/>
        </w:rPr>
        <w:t>。</w:t>
      </w:r>
    </w:p>
    <w:p w14:paraId="27693285" w14:textId="77777777" w:rsidR="00BC3721" w:rsidRDefault="00BC3721" w:rsidP="00BC3721">
      <w:pPr>
        <w:ind w:leftChars="708" w:left="1699"/>
        <w:rPr>
          <w:rFonts w:ascii="標楷體" w:eastAsia="標楷體" w:hAnsi="標楷體"/>
        </w:rPr>
      </w:pPr>
      <w:r w:rsidRPr="00F73634">
        <w:rPr>
          <w:rFonts w:ascii="標楷體" w:eastAsia="標楷體" w:hAnsi="標楷體" w:hint="eastAsia"/>
        </w:rPr>
        <w:t>第二十五次修訂於民國一○六年</w:t>
      </w:r>
      <w:r>
        <w:rPr>
          <w:rFonts w:ascii="標楷體" w:eastAsia="標楷體" w:hAnsi="標楷體" w:hint="eastAsia"/>
        </w:rPr>
        <w:t>四</w:t>
      </w:r>
      <w:r w:rsidRPr="00F73634">
        <w:rPr>
          <w:rFonts w:ascii="標楷體" w:eastAsia="標楷體" w:hAnsi="標楷體" w:hint="eastAsia"/>
        </w:rPr>
        <w:t>月</w:t>
      </w:r>
      <w:r>
        <w:rPr>
          <w:rFonts w:ascii="標楷體" w:eastAsia="標楷體" w:hAnsi="標楷體" w:hint="eastAsia"/>
        </w:rPr>
        <w:t>六</w:t>
      </w:r>
      <w:r w:rsidRPr="00F73634">
        <w:rPr>
          <w:rFonts w:ascii="標楷體" w:eastAsia="標楷體" w:hAnsi="標楷體" w:hint="eastAsia"/>
        </w:rPr>
        <w:t>日。</w:t>
      </w:r>
    </w:p>
    <w:p w14:paraId="09C3E8DE" w14:textId="77777777" w:rsidR="00BC3721" w:rsidRDefault="00BC3721" w:rsidP="00BC3721">
      <w:pPr>
        <w:ind w:leftChars="708" w:left="1699"/>
        <w:rPr>
          <w:rFonts w:ascii="標楷體" w:eastAsia="標楷體" w:hAnsi="標楷體"/>
        </w:rPr>
      </w:pPr>
      <w:r w:rsidRPr="00A24BDC">
        <w:rPr>
          <w:rFonts w:ascii="標楷體" w:eastAsia="標楷體" w:hAnsi="標楷體" w:hint="eastAsia"/>
        </w:rPr>
        <w:t>第二十六次修訂於</w:t>
      </w:r>
      <w:smartTag w:uri="urn:schemas-microsoft-com:office:smarttags" w:element="chsdate">
        <w:smartTagPr>
          <w:attr w:name="Year" w:val="2017"/>
          <w:attr w:name="Month" w:val="6"/>
          <w:attr w:name="Day" w:val="8"/>
          <w:attr w:name="IsLunarDate" w:val="False"/>
          <w:attr w:name="IsROCDate" w:val="True"/>
        </w:smartTagPr>
        <w:r w:rsidRPr="00A24BDC">
          <w:rPr>
            <w:rFonts w:ascii="標楷體" w:eastAsia="標楷體" w:hAnsi="標楷體" w:hint="eastAsia"/>
          </w:rPr>
          <w:t>民國一○六年六月八日</w:t>
        </w:r>
      </w:smartTag>
      <w:r w:rsidRPr="00A24BDC">
        <w:rPr>
          <w:rFonts w:ascii="標楷體" w:eastAsia="標楷體" w:hAnsi="標楷體" w:hint="eastAsia"/>
        </w:rPr>
        <w:t>。</w:t>
      </w:r>
    </w:p>
    <w:p w14:paraId="3BC94A3D" w14:textId="77777777" w:rsidR="00BC3721" w:rsidRDefault="00BC3721" w:rsidP="00BC3721">
      <w:pPr>
        <w:ind w:leftChars="708" w:left="1699"/>
        <w:rPr>
          <w:rFonts w:ascii="標楷體" w:eastAsia="標楷體" w:hAnsi="標楷體"/>
        </w:rPr>
      </w:pPr>
      <w:r>
        <w:rPr>
          <w:rFonts w:ascii="標楷體" w:eastAsia="標楷體" w:hAnsi="標楷體" w:hint="eastAsia"/>
          <w:lang w:eastAsia="zh-HK"/>
        </w:rPr>
        <w:t>第二十七次修訂於民國一</w:t>
      </w:r>
      <w:r w:rsidRPr="00A24BDC">
        <w:rPr>
          <w:rFonts w:ascii="標楷體" w:eastAsia="標楷體" w:hAnsi="標楷體" w:hint="eastAsia"/>
        </w:rPr>
        <w:t>○</w:t>
      </w:r>
      <w:r>
        <w:rPr>
          <w:rFonts w:ascii="標楷體" w:eastAsia="標楷體" w:hAnsi="標楷體" w:hint="eastAsia"/>
          <w:lang w:eastAsia="zh-HK"/>
        </w:rPr>
        <w:t>七</w:t>
      </w:r>
      <w:r w:rsidRPr="00A24BDC">
        <w:rPr>
          <w:rFonts w:ascii="標楷體" w:eastAsia="標楷體" w:hAnsi="標楷體" w:hint="eastAsia"/>
        </w:rPr>
        <w:t>年六月</w:t>
      </w:r>
      <w:r>
        <w:rPr>
          <w:rFonts w:ascii="標楷體" w:eastAsia="標楷體" w:hAnsi="標楷體" w:hint="eastAsia"/>
          <w:lang w:eastAsia="zh-HK"/>
        </w:rPr>
        <w:t>二十五</w:t>
      </w:r>
      <w:r w:rsidRPr="00A24BDC">
        <w:rPr>
          <w:rFonts w:ascii="標楷體" w:eastAsia="標楷體" w:hAnsi="標楷體" w:hint="eastAsia"/>
        </w:rPr>
        <w:t>日。</w:t>
      </w:r>
    </w:p>
    <w:p w14:paraId="3431EBD7" w14:textId="77777777" w:rsidR="00BC3721" w:rsidRDefault="00BC3721" w:rsidP="00BC3721">
      <w:pPr>
        <w:ind w:leftChars="708" w:left="1699"/>
        <w:rPr>
          <w:rFonts w:ascii="標楷體" w:eastAsia="標楷體" w:hAnsi="標楷體"/>
        </w:rPr>
      </w:pPr>
      <w:r>
        <w:rPr>
          <w:rFonts w:ascii="標楷體" w:eastAsia="標楷體" w:hAnsi="標楷體" w:hint="eastAsia"/>
          <w:lang w:eastAsia="zh-HK"/>
        </w:rPr>
        <w:t>第二十八次修訂於民國一</w:t>
      </w:r>
      <w:r w:rsidRPr="00A24BDC">
        <w:rPr>
          <w:rFonts w:ascii="標楷體" w:eastAsia="標楷體" w:hAnsi="標楷體" w:hint="eastAsia"/>
        </w:rPr>
        <w:t>○</w:t>
      </w:r>
      <w:r>
        <w:rPr>
          <w:rFonts w:ascii="標楷體" w:eastAsia="標楷體" w:hAnsi="標楷體" w:hint="eastAsia"/>
          <w:lang w:eastAsia="zh-HK"/>
        </w:rPr>
        <w:t>八</w:t>
      </w:r>
      <w:r w:rsidRPr="00A24BDC">
        <w:rPr>
          <w:rFonts w:ascii="標楷體" w:eastAsia="標楷體" w:hAnsi="標楷體" w:hint="eastAsia"/>
        </w:rPr>
        <w:t>年六月</w:t>
      </w:r>
      <w:r>
        <w:rPr>
          <w:rFonts w:ascii="標楷體" w:eastAsia="標楷體" w:hAnsi="標楷體" w:hint="eastAsia"/>
          <w:lang w:eastAsia="zh-HK"/>
        </w:rPr>
        <w:t>十</w:t>
      </w:r>
      <w:r w:rsidRPr="00A24BDC">
        <w:rPr>
          <w:rFonts w:ascii="標楷體" w:eastAsia="標楷體" w:hAnsi="標楷體" w:hint="eastAsia"/>
        </w:rPr>
        <w:t>日。</w:t>
      </w:r>
    </w:p>
    <w:p w14:paraId="7A315D3C" w14:textId="77777777" w:rsidR="00BC3721" w:rsidRPr="00632C0B" w:rsidRDefault="00BC3721" w:rsidP="00BC3721">
      <w:pPr>
        <w:ind w:leftChars="708" w:left="1699"/>
        <w:rPr>
          <w:rFonts w:ascii="標楷體" w:eastAsia="標楷體" w:hAnsi="標楷體"/>
        </w:rPr>
      </w:pPr>
      <w:r w:rsidRPr="00632C0B">
        <w:rPr>
          <w:rFonts w:eastAsia="標楷體" w:hint="eastAsia"/>
        </w:rPr>
        <w:t>第二十九次修訂於民國一○八年十一月十一日。</w:t>
      </w:r>
    </w:p>
    <w:p w14:paraId="52D2C799" w14:textId="77777777" w:rsidR="00BC3721" w:rsidRDefault="00BC3721" w:rsidP="00BC3721">
      <w:pPr>
        <w:ind w:leftChars="708" w:left="1699"/>
        <w:rPr>
          <w:rFonts w:eastAsia="標楷體"/>
        </w:rPr>
      </w:pPr>
      <w:r>
        <w:rPr>
          <w:rFonts w:eastAsia="標楷體" w:hint="eastAsia"/>
        </w:rPr>
        <w:t>第三十次修訂於民國一○九年十二</w:t>
      </w:r>
      <w:r w:rsidRPr="00632C0B">
        <w:rPr>
          <w:rFonts w:eastAsia="標楷體" w:hint="eastAsia"/>
        </w:rPr>
        <w:t>月十一日。</w:t>
      </w:r>
    </w:p>
    <w:p w14:paraId="7B401BB5" w14:textId="77777777" w:rsidR="00BC3721" w:rsidRPr="00632C0B" w:rsidRDefault="00BC3721" w:rsidP="00BC3721">
      <w:pPr>
        <w:ind w:leftChars="708" w:left="1699"/>
        <w:rPr>
          <w:rFonts w:ascii="標楷體" w:eastAsia="標楷體" w:hAnsi="標楷體"/>
        </w:rPr>
      </w:pPr>
      <w:r w:rsidRPr="00D41D9A">
        <w:rPr>
          <w:rFonts w:eastAsia="標楷體" w:hint="eastAsia"/>
        </w:rPr>
        <w:t>第三十</w:t>
      </w:r>
      <w:r>
        <w:rPr>
          <w:rFonts w:eastAsia="標楷體" w:hint="eastAsia"/>
        </w:rPr>
        <w:t>一</w:t>
      </w:r>
      <w:r w:rsidRPr="00D41D9A">
        <w:rPr>
          <w:rFonts w:eastAsia="標楷體" w:hint="eastAsia"/>
        </w:rPr>
        <w:t>次修訂於民國一</w:t>
      </w:r>
      <w:r>
        <w:rPr>
          <w:rFonts w:eastAsia="標楷體" w:hint="eastAsia"/>
        </w:rPr>
        <w:t>一○年十二月二十八</w:t>
      </w:r>
      <w:r w:rsidRPr="00D41D9A">
        <w:rPr>
          <w:rFonts w:eastAsia="標楷體" w:hint="eastAsia"/>
        </w:rPr>
        <w:t>日。</w:t>
      </w:r>
    </w:p>
    <w:p w14:paraId="6573FADE" w14:textId="77777777" w:rsidR="00BC3721" w:rsidRDefault="00BC3721" w:rsidP="00BC3721">
      <w:pPr>
        <w:spacing w:line="360" w:lineRule="exact"/>
        <w:jc w:val="both"/>
        <w:rPr>
          <w:rFonts w:ascii="標楷體" w:eastAsia="標楷體" w:hAnsi="標楷體"/>
        </w:rPr>
      </w:pPr>
      <w:r>
        <w:rPr>
          <w:rFonts w:ascii="標楷體" w:eastAsia="標楷體" w:hAnsi="標楷體" w:hint="eastAsia"/>
        </w:rPr>
        <w:t xml:space="preserve">              </w:t>
      </w:r>
      <w:r w:rsidRPr="00FC51D0">
        <w:rPr>
          <w:rFonts w:ascii="標楷體" w:eastAsia="標楷體" w:hAnsi="標楷體" w:hint="eastAsia"/>
        </w:rPr>
        <w:t>第三十二次修訂於民國一一一年六月十七日。</w:t>
      </w:r>
    </w:p>
    <w:p w14:paraId="2D6C0A44" w14:textId="77777777" w:rsidR="00BC3721" w:rsidRDefault="00BC3721" w:rsidP="00BC3721">
      <w:pPr>
        <w:spacing w:line="360" w:lineRule="exact"/>
        <w:jc w:val="both"/>
        <w:rPr>
          <w:rFonts w:ascii="標楷體" w:eastAsia="標楷體" w:hAnsi="標楷體"/>
        </w:rPr>
      </w:pPr>
      <w:r>
        <w:rPr>
          <w:rFonts w:ascii="標楷體" w:eastAsia="標楷體" w:hAnsi="標楷體" w:hint="eastAsia"/>
        </w:rPr>
        <w:t xml:space="preserve">              第三十三</w:t>
      </w:r>
      <w:r w:rsidRPr="00FC51D0">
        <w:rPr>
          <w:rFonts w:ascii="標楷體" w:eastAsia="標楷體" w:hAnsi="標楷體" w:hint="eastAsia"/>
        </w:rPr>
        <w:t>次修訂於民國一一</w:t>
      </w:r>
      <w:r>
        <w:rPr>
          <w:rFonts w:ascii="標楷體" w:eastAsia="標楷體" w:hAnsi="標楷體" w:hint="eastAsia"/>
        </w:rPr>
        <w:t>二年三月十</w:t>
      </w:r>
      <w:r w:rsidRPr="00FC51D0">
        <w:rPr>
          <w:rFonts w:ascii="標楷體" w:eastAsia="標楷體" w:hAnsi="標楷體" w:hint="eastAsia"/>
        </w:rPr>
        <w:t>日。</w:t>
      </w:r>
    </w:p>
    <w:p w14:paraId="24D29099" w14:textId="77777777" w:rsidR="00BC3721" w:rsidRDefault="00BC3721" w:rsidP="00BC3721">
      <w:pPr>
        <w:spacing w:line="360" w:lineRule="exact"/>
        <w:jc w:val="both"/>
        <w:rPr>
          <w:rFonts w:ascii="標楷體" w:eastAsia="標楷體" w:hAnsi="標楷體"/>
        </w:rPr>
      </w:pPr>
      <w:r>
        <w:rPr>
          <w:rFonts w:ascii="標楷體" w:eastAsia="標楷體" w:hAnsi="標楷體" w:hint="eastAsia"/>
        </w:rPr>
        <w:t xml:space="preserve">              </w:t>
      </w:r>
      <w:r w:rsidRPr="00A409E5">
        <w:rPr>
          <w:rFonts w:ascii="標楷體" w:eastAsia="標楷體" w:hAnsi="標楷體" w:hint="eastAsia"/>
        </w:rPr>
        <w:t>第三十</w:t>
      </w:r>
      <w:r>
        <w:rPr>
          <w:rFonts w:ascii="標楷體" w:eastAsia="標楷體" w:hAnsi="標楷體" w:hint="eastAsia"/>
        </w:rPr>
        <w:t>四次修訂於民國一一二年十一月三</w:t>
      </w:r>
      <w:r w:rsidRPr="00A409E5">
        <w:rPr>
          <w:rFonts w:ascii="標楷體" w:eastAsia="標楷體" w:hAnsi="標楷體" w:hint="eastAsia"/>
        </w:rPr>
        <w:t>日。</w:t>
      </w:r>
    </w:p>
    <w:p w14:paraId="3D01F268" w14:textId="77777777" w:rsidR="00BC3721" w:rsidRDefault="00BC3721" w:rsidP="00BC3721">
      <w:pPr>
        <w:spacing w:line="360" w:lineRule="exact"/>
        <w:jc w:val="both"/>
        <w:rPr>
          <w:rFonts w:ascii="標楷體" w:eastAsia="標楷體" w:hAnsi="標楷體"/>
        </w:rPr>
      </w:pPr>
      <w:r>
        <w:rPr>
          <w:rFonts w:ascii="標楷體" w:eastAsia="標楷體" w:hAnsi="標楷體" w:hint="eastAsia"/>
        </w:rPr>
        <w:t xml:space="preserve">              </w:t>
      </w:r>
      <w:r w:rsidRPr="00A409E5">
        <w:rPr>
          <w:rFonts w:ascii="標楷體" w:eastAsia="標楷體" w:hAnsi="標楷體" w:hint="eastAsia"/>
        </w:rPr>
        <w:t>第三十</w:t>
      </w:r>
      <w:r>
        <w:rPr>
          <w:rFonts w:ascii="標楷體" w:eastAsia="標楷體" w:hAnsi="標楷體" w:hint="eastAsia"/>
        </w:rPr>
        <w:t>五次修訂於民國一一四年五月三十</w:t>
      </w:r>
      <w:r w:rsidRPr="00A409E5">
        <w:rPr>
          <w:rFonts w:ascii="標楷體" w:eastAsia="標楷體" w:hAnsi="標楷體" w:hint="eastAsia"/>
        </w:rPr>
        <w:t>日。</w:t>
      </w:r>
    </w:p>
    <w:p w14:paraId="0EBD5BCC" w14:textId="77777777" w:rsidR="00BC3721" w:rsidRDefault="00BC3721" w:rsidP="00BC3721">
      <w:pPr>
        <w:spacing w:line="360" w:lineRule="exact"/>
        <w:jc w:val="both"/>
        <w:rPr>
          <w:rFonts w:ascii="標楷體" w:eastAsia="標楷體" w:hAnsi="標楷體"/>
        </w:rPr>
      </w:pPr>
      <w:r>
        <w:rPr>
          <w:rFonts w:ascii="標楷體" w:eastAsia="標楷體" w:hAnsi="標楷體" w:hint="eastAsia"/>
        </w:rPr>
        <w:lastRenderedPageBreak/>
        <w:t xml:space="preserve">              </w:t>
      </w:r>
      <w:r w:rsidRPr="00A409E5">
        <w:rPr>
          <w:rFonts w:ascii="標楷體" w:eastAsia="標楷體" w:hAnsi="標楷體" w:hint="eastAsia"/>
        </w:rPr>
        <w:t>第三十</w:t>
      </w:r>
      <w:r>
        <w:rPr>
          <w:rFonts w:ascii="標楷體" w:eastAsia="標楷體" w:hAnsi="標楷體" w:hint="eastAsia"/>
        </w:rPr>
        <w:t>六次修訂於民國一一四年八月二十二</w:t>
      </w:r>
      <w:r w:rsidRPr="00A409E5">
        <w:rPr>
          <w:rFonts w:ascii="標楷體" w:eastAsia="標楷體" w:hAnsi="標楷體" w:hint="eastAsia"/>
        </w:rPr>
        <w:t>日。</w:t>
      </w:r>
    </w:p>
    <w:p w14:paraId="6D1E6F43" w14:textId="252B36C8" w:rsidR="00851EF0" w:rsidRDefault="00851EF0">
      <w:pPr>
        <w:widowControl/>
        <w:spacing w:after="160" w:line="278" w:lineRule="auto"/>
        <w:rPr>
          <w:rFonts w:ascii="標楷體" w:eastAsia="標楷體" w:hAnsi="標楷體"/>
          <w:b/>
          <w:sz w:val="32"/>
          <w:szCs w:val="32"/>
        </w:rPr>
      </w:pPr>
    </w:p>
    <w:sectPr w:rsidR="00851EF0" w:rsidSect="00BC3721">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21"/>
    <w:rsid w:val="00130FDF"/>
    <w:rsid w:val="00237E57"/>
    <w:rsid w:val="002732FF"/>
    <w:rsid w:val="002F7E04"/>
    <w:rsid w:val="0060699E"/>
    <w:rsid w:val="006A1D2C"/>
    <w:rsid w:val="0074069F"/>
    <w:rsid w:val="007419C8"/>
    <w:rsid w:val="00851EF0"/>
    <w:rsid w:val="00BC3721"/>
    <w:rsid w:val="00CE5D23"/>
    <w:rsid w:val="00EA679B"/>
    <w:rsid w:val="00F21EA9"/>
    <w:rsid w:val="00FD3F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06D5CCD6"/>
  <w15:chartTrackingRefBased/>
  <w15:docId w15:val="{59320DA4-BD91-42E2-8E3D-25BDF7B8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721"/>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BC3721"/>
    <w:pPr>
      <w:keepNext/>
      <w:keepLines/>
      <w:spacing w:before="480" w:after="80" w:line="278" w:lineRule="auto"/>
      <w:outlineLvl w:val="0"/>
    </w:pPr>
    <w:rPr>
      <w:rFonts w:asciiTheme="majorHAnsi" w:eastAsiaTheme="majorEastAsia" w:hAnsiTheme="majorHAnsi" w:cstheme="majorBidi"/>
      <w:color w:val="2E74B5" w:themeColor="accent1" w:themeShade="BF"/>
      <w:sz w:val="48"/>
      <w:szCs w:val="48"/>
      <w14:ligatures w14:val="standardContextual"/>
    </w:rPr>
  </w:style>
  <w:style w:type="paragraph" w:styleId="2">
    <w:name w:val="heading 2"/>
    <w:basedOn w:val="a"/>
    <w:next w:val="a"/>
    <w:link w:val="20"/>
    <w:uiPriority w:val="9"/>
    <w:semiHidden/>
    <w:unhideWhenUsed/>
    <w:qFormat/>
    <w:rsid w:val="00BC3721"/>
    <w:pPr>
      <w:keepNext/>
      <w:keepLines/>
      <w:spacing w:before="160" w:after="80" w:line="278" w:lineRule="auto"/>
      <w:outlineLvl w:val="1"/>
    </w:pPr>
    <w:rPr>
      <w:rFonts w:asciiTheme="majorHAnsi" w:eastAsiaTheme="majorEastAsia" w:hAnsiTheme="majorHAnsi" w:cstheme="majorBidi"/>
      <w:color w:val="2E74B5" w:themeColor="accent1" w:themeShade="BF"/>
      <w:sz w:val="40"/>
      <w:szCs w:val="40"/>
      <w14:ligatures w14:val="standardContextual"/>
    </w:rPr>
  </w:style>
  <w:style w:type="paragraph" w:styleId="3">
    <w:name w:val="heading 3"/>
    <w:basedOn w:val="a"/>
    <w:next w:val="a"/>
    <w:link w:val="30"/>
    <w:uiPriority w:val="9"/>
    <w:semiHidden/>
    <w:unhideWhenUsed/>
    <w:qFormat/>
    <w:rsid w:val="00BC3721"/>
    <w:pPr>
      <w:keepNext/>
      <w:keepLines/>
      <w:spacing w:before="160" w:after="40" w:line="278" w:lineRule="auto"/>
      <w:outlineLvl w:val="2"/>
    </w:pPr>
    <w:rPr>
      <w:rFonts w:asciiTheme="minorHAnsi" w:eastAsiaTheme="majorEastAsia" w:hAnsiTheme="minorHAnsi" w:cstheme="majorBidi"/>
      <w:color w:val="2E74B5" w:themeColor="accent1" w:themeShade="BF"/>
      <w:sz w:val="32"/>
      <w:szCs w:val="32"/>
      <w14:ligatures w14:val="standardContextual"/>
    </w:rPr>
  </w:style>
  <w:style w:type="paragraph" w:styleId="4">
    <w:name w:val="heading 4"/>
    <w:basedOn w:val="a"/>
    <w:next w:val="a"/>
    <w:link w:val="40"/>
    <w:uiPriority w:val="9"/>
    <w:semiHidden/>
    <w:unhideWhenUsed/>
    <w:qFormat/>
    <w:rsid w:val="00BC3721"/>
    <w:pPr>
      <w:keepNext/>
      <w:keepLines/>
      <w:spacing w:before="160" w:after="40" w:line="278" w:lineRule="auto"/>
      <w:outlineLvl w:val="3"/>
    </w:pPr>
    <w:rPr>
      <w:rFonts w:asciiTheme="minorHAnsi" w:eastAsiaTheme="majorEastAsia" w:hAnsiTheme="minorHAnsi" w:cstheme="majorBidi"/>
      <w:color w:val="2E74B5" w:themeColor="accent1" w:themeShade="BF"/>
      <w:sz w:val="28"/>
      <w:szCs w:val="28"/>
      <w14:ligatures w14:val="standardContextual"/>
    </w:rPr>
  </w:style>
  <w:style w:type="paragraph" w:styleId="5">
    <w:name w:val="heading 5"/>
    <w:basedOn w:val="a"/>
    <w:next w:val="a"/>
    <w:link w:val="50"/>
    <w:uiPriority w:val="9"/>
    <w:semiHidden/>
    <w:unhideWhenUsed/>
    <w:qFormat/>
    <w:rsid w:val="00BC3721"/>
    <w:pPr>
      <w:keepNext/>
      <w:keepLines/>
      <w:spacing w:before="80" w:after="40" w:line="278" w:lineRule="auto"/>
      <w:outlineLvl w:val="4"/>
    </w:pPr>
    <w:rPr>
      <w:rFonts w:asciiTheme="minorHAnsi" w:eastAsiaTheme="majorEastAsia" w:hAnsiTheme="minorHAnsi" w:cstheme="majorBidi"/>
      <w:color w:val="2E74B5" w:themeColor="accent1" w:themeShade="BF"/>
      <w14:ligatures w14:val="standardContextual"/>
    </w:rPr>
  </w:style>
  <w:style w:type="paragraph" w:styleId="6">
    <w:name w:val="heading 6"/>
    <w:basedOn w:val="a"/>
    <w:next w:val="a"/>
    <w:link w:val="60"/>
    <w:uiPriority w:val="9"/>
    <w:semiHidden/>
    <w:unhideWhenUsed/>
    <w:qFormat/>
    <w:rsid w:val="00BC3721"/>
    <w:pPr>
      <w:keepNext/>
      <w:keepLines/>
      <w:spacing w:before="40" w:line="278" w:lineRule="auto"/>
      <w:outlineLvl w:val="5"/>
    </w:pPr>
    <w:rPr>
      <w:rFonts w:asciiTheme="minorHAnsi" w:eastAsiaTheme="majorEastAsia" w:hAnsiTheme="minorHAnsi" w:cstheme="majorBidi"/>
      <w:color w:val="595959" w:themeColor="text1" w:themeTint="A6"/>
      <w14:ligatures w14:val="standardContextual"/>
    </w:rPr>
  </w:style>
  <w:style w:type="paragraph" w:styleId="7">
    <w:name w:val="heading 7"/>
    <w:basedOn w:val="a"/>
    <w:next w:val="a"/>
    <w:link w:val="70"/>
    <w:uiPriority w:val="9"/>
    <w:semiHidden/>
    <w:unhideWhenUsed/>
    <w:qFormat/>
    <w:rsid w:val="00BC3721"/>
    <w:pPr>
      <w:keepNext/>
      <w:keepLines/>
      <w:spacing w:before="40" w:line="278" w:lineRule="auto"/>
      <w:ind w:leftChars="100" w:left="100"/>
      <w:outlineLvl w:val="6"/>
    </w:pPr>
    <w:rPr>
      <w:rFonts w:asciiTheme="minorHAnsi" w:eastAsiaTheme="majorEastAsia" w:hAnsiTheme="minorHAnsi" w:cstheme="majorBidi"/>
      <w:color w:val="595959" w:themeColor="text1" w:themeTint="A6"/>
      <w14:ligatures w14:val="standardContextual"/>
    </w:rPr>
  </w:style>
  <w:style w:type="paragraph" w:styleId="8">
    <w:name w:val="heading 8"/>
    <w:basedOn w:val="a"/>
    <w:next w:val="a"/>
    <w:link w:val="80"/>
    <w:uiPriority w:val="9"/>
    <w:semiHidden/>
    <w:unhideWhenUsed/>
    <w:qFormat/>
    <w:rsid w:val="00BC3721"/>
    <w:pPr>
      <w:keepNext/>
      <w:keepLines/>
      <w:spacing w:before="40" w:line="278" w:lineRule="auto"/>
      <w:ind w:leftChars="200" w:left="200"/>
      <w:outlineLvl w:val="7"/>
    </w:pPr>
    <w:rPr>
      <w:rFonts w:asciiTheme="minorHAnsi" w:eastAsiaTheme="majorEastAsia" w:hAnsiTheme="minorHAnsi" w:cstheme="majorBidi"/>
      <w:color w:val="272727" w:themeColor="text1" w:themeTint="D8"/>
      <w14:ligatures w14:val="standardContextual"/>
    </w:rPr>
  </w:style>
  <w:style w:type="paragraph" w:styleId="9">
    <w:name w:val="heading 9"/>
    <w:basedOn w:val="a"/>
    <w:next w:val="a"/>
    <w:link w:val="90"/>
    <w:uiPriority w:val="9"/>
    <w:semiHidden/>
    <w:unhideWhenUsed/>
    <w:qFormat/>
    <w:rsid w:val="00BC3721"/>
    <w:pPr>
      <w:keepNext/>
      <w:keepLines/>
      <w:spacing w:before="40" w:line="278" w:lineRule="auto"/>
      <w:ind w:leftChars="300" w:left="300"/>
      <w:outlineLvl w:val="8"/>
    </w:pPr>
    <w:rPr>
      <w:rFonts w:asciiTheme="minorHAnsi" w:eastAsiaTheme="majorEastAsia" w:hAnsiTheme="minorHAnsi"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C3721"/>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BC3721"/>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BC3721"/>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BC3721"/>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BC3721"/>
    <w:rPr>
      <w:rFonts w:eastAsiaTheme="majorEastAsia" w:cstheme="majorBidi"/>
      <w:color w:val="2E74B5" w:themeColor="accent1" w:themeShade="BF"/>
    </w:rPr>
  </w:style>
  <w:style w:type="character" w:customStyle="1" w:styleId="60">
    <w:name w:val="標題 6 字元"/>
    <w:basedOn w:val="a0"/>
    <w:link w:val="6"/>
    <w:uiPriority w:val="9"/>
    <w:semiHidden/>
    <w:rsid w:val="00BC3721"/>
    <w:rPr>
      <w:rFonts w:eastAsiaTheme="majorEastAsia" w:cstheme="majorBidi"/>
      <w:color w:val="595959" w:themeColor="text1" w:themeTint="A6"/>
    </w:rPr>
  </w:style>
  <w:style w:type="character" w:customStyle="1" w:styleId="70">
    <w:name w:val="標題 7 字元"/>
    <w:basedOn w:val="a0"/>
    <w:link w:val="7"/>
    <w:uiPriority w:val="9"/>
    <w:semiHidden/>
    <w:rsid w:val="00BC3721"/>
    <w:rPr>
      <w:rFonts w:eastAsiaTheme="majorEastAsia" w:cstheme="majorBidi"/>
      <w:color w:val="595959" w:themeColor="text1" w:themeTint="A6"/>
    </w:rPr>
  </w:style>
  <w:style w:type="character" w:customStyle="1" w:styleId="80">
    <w:name w:val="標題 8 字元"/>
    <w:basedOn w:val="a0"/>
    <w:link w:val="8"/>
    <w:uiPriority w:val="9"/>
    <w:semiHidden/>
    <w:rsid w:val="00BC3721"/>
    <w:rPr>
      <w:rFonts w:eastAsiaTheme="majorEastAsia" w:cstheme="majorBidi"/>
      <w:color w:val="272727" w:themeColor="text1" w:themeTint="D8"/>
    </w:rPr>
  </w:style>
  <w:style w:type="character" w:customStyle="1" w:styleId="90">
    <w:name w:val="標題 9 字元"/>
    <w:basedOn w:val="a0"/>
    <w:link w:val="9"/>
    <w:uiPriority w:val="9"/>
    <w:semiHidden/>
    <w:rsid w:val="00BC3721"/>
    <w:rPr>
      <w:rFonts w:eastAsiaTheme="majorEastAsia" w:cstheme="majorBidi"/>
      <w:color w:val="272727" w:themeColor="text1" w:themeTint="D8"/>
    </w:rPr>
  </w:style>
  <w:style w:type="paragraph" w:styleId="a3">
    <w:name w:val="Title"/>
    <w:basedOn w:val="a"/>
    <w:next w:val="a"/>
    <w:link w:val="a4"/>
    <w:uiPriority w:val="10"/>
    <w:qFormat/>
    <w:rsid w:val="00BC372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BC3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72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BC3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721"/>
    <w:pPr>
      <w:spacing w:before="160" w:after="160" w:line="278"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文 字元"/>
    <w:basedOn w:val="a0"/>
    <w:link w:val="a7"/>
    <w:uiPriority w:val="29"/>
    <w:rsid w:val="00BC3721"/>
    <w:rPr>
      <w:i/>
      <w:iCs/>
      <w:color w:val="404040" w:themeColor="text1" w:themeTint="BF"/>
    </w:rPr>
  </w:style>
  <w:style w:type="paragraph" w:styleId="a9">
    <w:name w:val="List Paragraph"/>
    <w:basedOn w:val="a"/>
    <w:uiPriority w:val="34"/>
    <w:qFormat/>
    <w:rsid w:val="00BC3721"/>
    <w:pPr>
      <w:spacing w:after="160" w:line="278" w:lineRule="auto"/>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BC3721"/>
    <w:rPr>
      <w:i/>
      <w:iCs/>
      <w:color w:val="2E74B5" w:themeColor="accent1" w:themeShade="BF"/>
    </w:rPr>
  </w:style>
  <w:style w:type="paragraph" w:styleId="ab">
    <w:name w:val="Intense Quote"/>
    <w:basedOn w:val="a"/>
    <w:next w:val="a"/>
    <w:link w:val="ac"/>
    <w:uiPriority w:val="30"/>
    <w:qFormat/>
    <w:rsid w:val="00BC3721"/>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EastAsia" w:hAnsiTheme="minorHAnsi" w:cstheme="minorBidi"/>
      <w:i/>
      <w:iCs/>
      <w:color w:val="2E74B5" w:themeColor="accent1" w:themeShade="BF"/>
      <w14:ligatures w14:val="standardContextual"/>
    </w:rPr>
  </w:style>
  <w:style w:type="character" w:customStyle="1" w:styleId="ac">
    <w:name w:val="鮮明引文 字元"/>
    <w:basedOn w:val="a0"/>
    <w:link w:val="ab"/>
    <w:uiPriority w:val="30"/>
    <w:rsid w:val="00BC3721"/>
    <w:rPr>
      <w:i/>
      <w:iCs/>
      <w:color w:val="2E74B5" w:themeColor="accent1" w:themeShade="BF"/>
    </w:rPr>
  </w:style>
  <w:style w:type="character" w:styleId="ad">
    <w:name w:val="Intense Reference"/>
    <w:basedOn w:val="a0"/>
    <w:uiPriority w:val="32"/>
    <w:qFormat/>
    <w:rsid w:val="00BC372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817</Words>
  <Characters>4658</Characters>
  <Application>Microsoft Office Word</Application>
  <DocSecurity>0</DocSecurity>
  <Lines>38</Lines>
  <Paragraphs>10</Paragraphs>
  <ScaleCrop>false</ScaleCrop>
  <Company>HP</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財會處 會計部</dc:creator>
  <cp:keywords/>
  <dc:description/>
  <cp:lastModifiedBy>財會處 會計部</cp:lastModifiedBy>
  <cp:revision>2</cp:revision>
  <dcterms:created xsi:type="dcterms:W3CDTF">2025-09-05T05:19:00Z</dcterms:created>
  <dcterms:modified xsi:type="dcterms:W3CDTF">2025-09-05T05:19:00Z</dcterms:modified>
</cp:coreProperties>
</file>