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8B10" w14:textId="77777777" w:rsidR="00401ED7" w:rsidRPr="00401ED7" w:rsidRDefault="00401ED7">
      <w:pPr>
        <w:rPr>
          <w:rFonts w:ascii="標楷體" w:eastAsia="標楷體" w:hAnsi="標楷體"/>
          <w:b/>
          <w:sz w:val="28"/>
          <w:szCs w:val="28"/>
        </w:rPr>
      </w:pPr>
      <w:r w:rsidRPr="00401ED7">
        <w:rPr>
          <w:rFonts w:ascii="標楷體" w:eastAsia="標楷體" w:hAnsi="標楷體" w:hint="eastAsia"/>
          <w:b/>
          <w:sz w:val="28"/>
          <w:szCs w:val="28"/>
          <w:highlight w:val="yellow"/>
        </w:rPr>
        <w:t>董事會結構</w:t>
      </w:r>
    </w:p>
    <w:p w14:paraId="41B6A4BA" w14:textId="77777777" w:rsidR="00AA4C33" w:rsidRPr="004239B0" w:rsidRDefault="000B34D3">
      <w:pPr>
        <w:rPr>
          <w:rFonts w:ascii="標楷體" w:eastAsia="標楷體" w:hAnsi="標楷體"/>
          <w:b/>
        </w:rPr>
      </w:pPr>
      <w:r w:rsidRPr="004239B0">
        <w:rPr>
          <w:rFonts w:ascii="標楷體" w:eastAsia="標楷體" w:hAnsi="標楷體"/>
          <w:b/>
        </w:rPr>
        <w:t>董事選任方式</w:t>
      </w:r>
    </w:p>
    <w:p w14:paraId="16DA4B17" w14:textId="77777777" w:rsidR="004239B0" w:rsidRPr="004239B0" w:rsidRDefault="000B34D3">
      <w:pPr>
        <w:rPr>
          <w:rFonts w:ascii="Times New Roman" w:eastAsia="標楷體" w:hAnsi="Times New Roman" w:cs="Times New Roman"/>
        </w:rPr>
      </w:pPr>
      <w:r w:rsidRPr="004239B0">
        <w:rPr>
          <w:rFonts w:ascii="Times New Roman" w:eastAsia="標楷體" w:hAnsi="Times New Roman" w:cs="Times New Roman"/>
        </w:rPr>
        <w:t>依公司章程，本公司董事會設董事</w:t>
      </w:r>
      <w:r w:rsidRPr="004239B0">
        <w:rPr>
          <w:rFonts w:ascii="Times New Roman" w:eastAsia="標楷體" w:hAnsi="Times New Roman" w:cs="Times New Roman"/>
        </w:rPr>
        <w:t>7~11</w:t>
      </w:r>
      <w:r w:rsidRPr="004239B0">
        <w:rPr>
          <w:rFonts w:ascii="Times New Roman" w:eastAsia="標楷體" w:hAnsi="Times New Roman" w:cs="Times New Roman"/>
        </w:rPr>
        <w:t>人，任期三年，</w:t>
      </w:r>
      <w:r w:rsidR="004239B0" w:rsidRPr="004239B0">
        <w:rPr>
          <w:rFonts w:ascii="Times New Roman" w:eastAsia="標楷體" w:hAnsi="Times New Roman" w:cs="Times New Roman"/>
        </w:rPr>
        <w:t>由股東會就有行為能力之人選任，連選得連任。</w:t>
      </w:r>
    </w:p>
    <w:p w14:paraId="4F7F6AD3" w14:textId="77777777" w:rsidR="000B34D3" w:rsidRDefault="004239B0">
      <w:pPr>
        <w:rPr>
          <w:rFonts w:ascii="Times New Roman" w:eastAsia="標楷體" w:hAnsi="Times New Roman" w:cs="Times New Roman"/>
        </w:rPr>
      </w:pPr>
      <w:r w:rsidRPr="004239B0">
        <w:rPr>
          <w:rFonts w:ascii="Times New Roman" w:eastAsia="標楷體" w:hAnsi="Times New Roman" w:cs="Times New Roman"/>
        </w:rPr>
        <w:t>本公司董事之選舉採候選人提名制度，由股東會就候選人名單中選任之，另配合證券交易法第十四條之二之規定，</w:t>
      </w:r>
      <w:r w:rsidR="000B34D3" w:rsidRPr="004239B0">
        <w:rPr>
          <w:rFonts w:ascii="Times New Roman" w:eastAsia="標楷體" w:hAnsi="Times New Roman" w:cs="Times New Roman"/>
        </w:rPr>
        <w:t>本公司董事名額中獨立董事人數不少於</w:t>
      </w:r>
      <w:r w:rsidR="000B34D3" w:rsidRPr="004239B0">
        <w:rPr>
          <w:rFonts w:ascii="Times New Roman" w:eastAsia="標楷體" w:hAnsi="Times New Roman" w:cs="Times New Roman"/>
        </w:rPr>
        <w:t xml:space="preserve"> 3 </w:t>
      </w:r>
      <w:r w:rsidR="000B34D3" w:rsidRPr="004239B0">
        <w:rPr>
          <w:rFonts w:ascii="Times New Roman" w:eastAsia="標楷體" w:hAnsi="Times New Roman" w:cs="Times New Roman"/>
        </w:rPr>
        <w:t>人，</w:t>
      </w:r>
      <w:r w:rsidRPr="004239B0">
        <w:rPr>
          <w:rFonts w:ascii="Times New Roman" w:eastAsia="標楷體" w:hAnsi="Times New Roman" w:cs="Times New Roman"/>
        </w:rPr>
        <w:t>且不得少於董事席次五分之一，</w:t>
      </w:r>
      <w:r w:rsidR="000B34D3" w:rsidRPr="004239B0">
        <w:rPr>
          <w:rFonts w:ascii="Times New Roman" w:eastAsia="標楷體" w:hAnsi="Times New Roman" w:cs="Times New Roman"/>
        </w:rPr>
        <w:t>獨立董事之專業資格、持股、兼職限制及其他應遵循事項，依證券主管機關相關規定</w:t>
      </w:r>
      <w:r w:rsidR="00FC4EEF">
        <w:rPr>
          <w:rFonts w:ascii="Times New Roman" w:eastAsia="標楷體" w:hAnsi="Times New Roman" w:cs="Times New Roman"/>
        </w:rPr>
        <w:t>辦理</w:t>
      </w:r>
      <w:r w:rsidR="000B34D3" w:rsidRPr="004239B0">
        <w:rPr>
          <w:rFonts w:ascii="Times New Roman" w:eastAsia="標楷體" w:hAnsi="Times New Roman" w:cs="Times New Roman"/>
        </w:rPr>
        <w:t>。</w:t>
      </w:r>
    </w:p>
    <w:p w14:paraId="663206B4" w14:textId="3377D235" w:rsidR="00FC4EEF" w:rsidRDefault="00063F84" w:rsidP="00154F6D">
      <w:pPr>
        <w:jc w:val="both"/>
        <w:rPr>
          <w:rFonts w:ascii="Times New Roman" w:eastAsia="標楷體" w:hAnsi="Times New Roman" w:cs="Times New Roman"/>
        </w:rPr>
      </w:pPr>
      <w:r w:rsidRPr="00063F84">
        <w:rPr>
          <w:rFonts w:ascii="Times New Roman" w:eastAsia="標楷體" w:hAnsi="Times New Roman" w:cs="Times New Roman"/>
        </w:rPr>
        <w:t>本公司於</w:t>
      </w:r>
      <w:r>
        <w:rPr>
          <w:rFonts w:ascii="Times New Roman" w:eastAsia="標楷體" w:hAnsi="Times New Roman" w:cs="Times New Roman" w:hint="eastAsia"/>
        </w:rPr>
        <w:t>11</w:t>
      </w:r>
      <w:r w:rsidR="0051398B">
        <w:rPr>
          <w:rFonts w:ascii="Times New Roman" w:eastAsia="標楷體" w:hAnsi="Times New Roman" w:cs="Times New Roman" w:hint="eastAsia"/>
        </w:rPr>
        <w:t>4</w:t>
      </w:r>
      <w:r w:rsidRPr="00063F84">
        <w:rPr>
          <w:rFonts w:ascii="Times New Roman" w:eastAsia="標楷體" w:hAnsi="Times New Roman" w:cs="Times New Roman"/>
        </w:rPr>
        <w:t>年</w:t>
      </w:r>
      <w:r w:rsidR="0051398B">
        <w:rPr>
          <w:rFonts w:ascii="Times New Roman" w:eastAsia="標楷體" w:hAnsi="Times New Roman" w:cs="Times New Roman" w:hint="eastAsia"/>
        </w:rPr>
        <w:t>3</w:t>
      </w:r>
      <w:r w:rsidRPr="00063F84">
        <w:rPr>
          <w:rFonts w:ascii="Times New Roman" w:eastAsia="標楷體" w:hAnsi="Times New Roman" w:cs="Times New Roman"/>
        </w:rPr>
        <w:t>月</w:t>
      </w:r>
      <w:r w:rsidR="0051398B">
        <w:rPr>
          <w:rFonts w:ascii="Times New Roman" w:eastAsia="標楷體" w:hAnsi="Times New Roman" w:cs="Times New Roman" w:hint="eastAsia"/>
        </w:rPr>
        <w:t>13</w:t>
      </w:r>
      <w:r w:rsidRPr="00063F84">
        <w:rPr>
          <w:rFonts w:ascii="Times New Roman" w:eastAsia="標楷體" w:hAnsi="Times New Roman" w:cs="Times New Roman"/>
        </w:rPr>
        <w:t>日董事會決議通過改選第</w:t>
      </w:r>
      <w:r>
        <w:rPr>
          <w:rFonts w:ascii="Times New Roman" w:eastAsia="標楷體" w:hAnsi="Times New Roman" w:cs="Times New Roman" w:hint="eastAsia"/>
        </w:rPr>
        <w:t>1</w:t>
      </w:r>
      <w:r w:rsidR="0051398B">
        <w:rPr>
          <w:rFonts w:ascii="Times New Roman" w:eastAsia="標楷體" w:hAnsi="Times New Roman" w:cs="Times New Roman" w:hint="eastAsia"/>
        </w:rPr>
        <w:t>7</w:t>
      </w:r>
      <w:r w:rsidRPr="00063F84">
        <w:rPr>
          <w:rFonts w:ascii="Times New Roman" w:eastAsia="標楷體" w:hAnsi="Times New Roman" w:cs="Times New Roman"/>
        </w:rPr>
        <w:t>屆董事</w:t>
      </w:r>
      <w:r w:rsidR="00741DC5">
        <w:rPr>
          <w:rFonts w:ascii="Times New Roman" w:eastAsia="標楷體" w:hAnsi="Times New Roman" w:cs="Times New Roman" w:hint="eastAsia"/>
        </w:rPr>
        <w:t>9</w:t>
      </w:r>
      <w:r w:rsidRPr="00063F84">
        <w:rPr>
          <w:rFonts w:ascii="Times New Roman" w:eastAsia="標楷體" w:hAnsi="Times New Roman" w:cs="Times New Roman"/>
        </w:rPr>
        <w:t>人（含獨立董事</w:t>
      </w:r>
      <w:r w:rsidRPr="00063F84">
        <w:rPr>
          <w:rFonts w:ascii="Times New Roman" w:eastAsia="標楷體" w:hAnsi="Times New Roman" w:cs="Times New Roman"/>
        </w:rPr>
        <w:t xml:space="preserve">3 </w:t>
      </w:r>
      <w:r w:rsidRPr="00063F84">
        <w:rPr>
          <w:rFonts w:ascii="Times New Roman" w:eastAsia="標楷體" w:hAnsi="Times New Roman" w:cs="Times New Roman"/>
        </w:rPr>
        <w:t>人），並依公司法第</w:t>
      </w:r>
      <w:r w:rsidR="00741DC5">
        <w:rPr>
          <w:rFonts w:ascii="Times New Roman" w:eastAsia="標楷體" w:hAnsi="Times New Roman" w:cs="Times New Roman"/>
        </w:rPr>
        <w:t>192-1</w:t>
      </w:r>
      <w:r w:rsidRPr="00063F84">
        <w:rPr>
          <w:rFonts w:ascii="Times New Roman" w:eastAsia="標楷體" w:hAnsi="Times New Roman" w:cs="Times New Roman"/>
        </w:rPr>
        <w:t>條公告受理董事及獨立董事候選人提名事宜；</w:t>
      </w:r>
      <w:r w:rsidR="00741DC5">
        <w:rPr>
          <w:rFonts w:ascii="Times New Roman" w:eastAsia="標楷體" w:hAnsi="Times New Roman" w:cs="Times New Roman"/>
        </w:rPr>
        <w:t>本次提名受理期間</w:t>
      </w:r>
      <w:r w:rsidR="00741DC5">
        <w:rPr>
          <w:rFonts w:ascii="Times New Roman" w:eastAsia="標楷體" w:hAnsi="Times New Roman" w:cs="Times New Roman" w:hint="eastAsia"/>
        </w:rPr>
        <w:t>為</w:t>
      </w:r>
      <w:r w:rsidRPr="00063F84">
        <w:rPr>
          <w:rFonts w:ascii="Times New Roman" w:eastAsia="標楷體" w:hAnsi="Times New Roman" w:cs="Times New Roman"/>
        </w:rPr>
        <w:t>11</w:t>
      </w:r>
      <w:r w:rsidR="0051398B">
        <w:rPr>
          <w:rFonts w:ascii="Times New Roman" w:eastAsia="標楷體" w:hAnsi="Times New Roman" w:cs="Times New Roman" w:hint="eastAsia"/>
        </w:rPr>
        <w:t>4</w:t>
      </w:r>
      <w:r w:rsidRPr="00063F84">
        <w:rPr>
          <w:rFonts w:ascii="Times New Roman" w:eastAsia="標楷體" w:hAnsi="Times New Roman" w:cs="Times New Roman"/>
        </w:rPr>
        <w:t>年</w:t>
      </w:r>
      <w:r w:rsidR="0051398B">
        <w:rPr>
          <w:rFonts w:ascii="Times New Roman" w:eastAsia="標楷體" w:hAnsi="Times New Roman" w:cs="Times New Roman" w:hint="eastAsia"/>
        </w:rPr>
        <w:t>3</w:t>
      </w:r>
      <w:r w:rsidRPr="00063F84">
        <w:rPr>
          <w:rFonts w:ascii="Times New Roman" w:eastAsia="標楷體" w:hAnsi="Times New Roman" w:cs="Times New Roman"/>
        </w:rPr>
        <w:t>月</w:t>
      </w:r>
      <w:r w:rsidR="0051398B">
        <w:rPr>
          <w:rFonts w:ascii="Times New Roman" w:eastAsia="標楷體" w:hAnsi="Times New Roman" w:cs="Times New Roman" w:hint="eastAsia"/>
        </w:rPr>
        <w:t>21</w:t>
      </w:r>
      <w:r w:rsidRPr="00063F84">
        <w:rPr>
          <w:rFonts w:ascii="Times New Roman" w:eastAsia="標楷體" w:hAnsi="Times New Roman" w:cs="Times New Roman"/>
        </w:rPr>
        <w:t>日至</w:t>
      </w:r>
      <w:r w:rsidR="00741DC5">
        <w:rPr>
          <w:rFonts w:ascii="Times New Roman" w:eastAsia="標楷體" w:hAnsi="Times New Roman" w:cs="Times New Roman" w:hint="eastAsia"/>
        </w:rPr>
        <w:t>11</w:t>
      </w:r>
      <w:r w:rsidR="0051398B">
        <w:rPr>
          <w:rFonts w:ascii="Times New Roman" w:eastAsia="標楷體" w:hAnsi="Times New Roman" w:cs="Times New Roman" w:hint="eastAsia"/>
        </w:rPr>
        <w:t>4</w:t>
      </w:r>
      <w:r w:rsidRPr="00063F84">
        <w:rPr>
          <w:rFonts w:ascii="Times New Roman" w:eastAsia="標楷體" w:hAnsi="Times New Roman" w:cs="Times New Roman"/>
        </w:rPr>
        <w:t>年</w:t>
      </w:r>
      <w:r w:rsidR="0051398B">
        <w:rPr>
          <w:rFonts w:ascii="Times New Roman" w:eastAsia="標楷體" w:hAnsi="Times New Roman" w:cs="Times New Roman" w:hint="eastAsia"/>
        </w:rPr>
        <w:t>3</w:t>
      </w:r>
      <w:r w:rsidRPr="00063F84">
        <w:rPr>
          <w:rFonts w:ascii="Times New Roman" w:eastAsia="標楷體" w:hAnsi="Times New Roman" w:cs="Times New Roman"/>
        </w:rPr>
        <w:t>月</w:t>
      </w:r>
      <w:r w:rsidR="0051398B">
        <w:rPr>
          <w:rFonts w:ascii="Times New Roman" w:eastAsia="標楷體" w:hAnsi="Times New Roman" w:cs="Times New Roman" w:hint="eastAsia"/>
        </w:rPr>
        <w:t>31</w:t>
      </w:r>
      <w:r w:rsidR="00741DC5">
        <w:rPr>
          <w:rFonts w:ascii="Times New Roman" w:eastAsia="標楷體" w:hAnsi="Times New Roman" w:cs="Times New Roman"/>
        </w:rPr>
        <w:t>日，董事會</w:t>
      </w:r>
      <w:r w:rsidRPr="00063F84">
        <w:rPr>
          <w:rFonts w:ascii="Times New Roman" w:eastAsia="標楷體" w:hAnsi="Times New Roman" w:cs="Times New Roman"/>
        </w:rPr>
        <w:t>所提董事及獨立董事被提名人名單</w:t>
      </w:r>
      <w:r w:rsidR="00741DC5">
        <w:rPr>
          <w:rFonts w:ascii="Times New Roman" w:eastAsia="標楷體" w:hAnsi="Times New Roman" w:cs="Times New Roman"/>
        </w:rPr>
        <w:t>均</w:t>
      </w:r>
      <w:r w:rsidRPr="00063F84">
        <w:rPr>
          <w:rFonts w:ascii="Times New Roman" w:eastAsia="標楷體" w:hAnsi="Times New Roman" w:cs="Times New Roman"/>
        </w:rPr>
        <w:t>依公司法</w:t>
      </w:r>
      <w:r w:rsidR="00741DC5">
        <w:rPr>
          <w:rFonts w:ascii="Times New Roman" w:eastAsia="標楷體" w:hAnsi="Times New Roman" w:cs="Times New Roman"/>
        </w:rPr>
        <w:t>192-1</w:t>
      </w:r>
      <w:r w:rsidRPr="00063F84">
        <w:rPr>
          <w:rFonts w:ascii="Times New Roman" w:eastAsia="標楷體" w:hAnsi="Times New Roman" w:cs="Times New Roman"/>
        </w:rPr>
        <w:t>條規定審查通過，均列為本公司第</w:t>
      </w:r>
      <w:r w:rsidR="00741DC5">
        <w:rPr>
          <w:rFonts w:ascii="Times New Roman" w:eastAsia="標楷體" w:hAnsi="Times New Roman" w:cs="Times New Roman" w:hint="eastAsia"/>
        </w:rPr>
        <w:t>1</w:t>
      </w:r>
      <w:r w:rsidR="0051398B">
        <w:rPr>
          <w:rFonts w:ascii="Times New Roman" w:eastAsia="標楷體" w:hAnsi="Times New Roman" w:cs="Times New Roman" w:hint="eastAsia"/>
        </w:rPr>
        <w:t>7</w:t>
      </w:r>
      <w:r w:rsidRPr="00063F84">
        <w:rPr>
          <w:rFonts w:ascii="Times New Roman" w:eastAsia="標楷體" w:hAnsi="Times New Roman" w:cs="Times New Roman"/>
        </w:rPr>
        <w:t>屆董事及獨立董事候選人且公告在案。本公司</w:t>
      </w:r>
      <w:r w:rsidR="00741DC5">
        <w:rPr>
          <w:rFonts w:ascii="Times New Roman" w:eastAsia="標楷體" w:hAnsi="Times New Roman" w:cs="Times New Roman" w:hint="eastAsia"/>
        </w:rPr>
        <w:t>11</w:t>
      </w:r>
      <w:r w:rsidR="0051398B">
        <w:rPr>
          <w:rFonts w:ascii="Times New Roman" w:eastAsia="標楷體" w:hAnsi="Times New Roman" w:cs="Times New Roman" w:hint="eastAsia"/>
        </w:rPr>
        <w:t>4</w:t>
      </w:r>
      <w:r w:rsidRPr="00063F84">
        <w:rPr>
          <w:rFonts w:ascii="Times New Roman" w:eastAsia="標楷體" w:hAnsi="Times New Roman" w:cs="Times New Roman"/>
        </w:rPr>
        <w:t>年股東常會於</w:t>
      </w:r>
      <w:r w:rsidR="00741DC5">
        <w:rPr>
          <w:rFonts w:ascii="Times New Roman" w:eastAsia="標楷體" w:hAnsi="Times New Roman" w:cs="Times New Roman"/>
        </w:rPr>
        <w:t>11</w:t>
      </w:r>
      <w:r w:rsidR="0051398B">
        <w:rPr>
          <w:rFonts w:ascii="Times New Roman" w:eastAsia="標楷體" w:hAnsi="Times New Roman" w:cs="Times New Roman" w:hint="eastAsia"/>
        </w:rPr>
        <w:t>4</w:t>
      </w:r>
      <w:r w:rsidRPr="00063F84">
        <w:rPr>
          <w:rFonts w:ascii="Times New Roman" w:eastAsia="標楷體" w:hAnsi="Times New Roman" w:cs="Times New Roman"/>
        </w:rPr>
        <w:t>年</w:t>
      </w:r>
      <w:r w:rsidR="0051398B">
        <w:rPr>
          <w:rFonts w:ascii="Times New Roman" w:eastAsia="標楷體" w:hAnsi="Times New Roman" w:cs="Times New Roman" w:hint="eastAsia"/>
        </w:rPr>
        <w:t>5</w:t>
      </w:r>
      <w:r w:rsidRPr="00063F84">
        <w:rPr>
          <w:rFonts w:ascii="Times New Roman" w:eastAsia="標楷體" w:hAnsi="Times New Roman" w:cs="Times New Roman"/>
        </w:rPr>
        <w:t>月</w:t>
      </w:r>
      <w:r w:rsidR="0051398B">
        <w:rPr>
          <w:rFonts w:ascii="Times New Roman" w:eastAsia="標楷體" w:hAnsi="Times New Roman" w:cs="Times New Roman" w:hint="eastAsia"/>
        </w:rPr>
        <w:t>30</w:t>
      </w:r>
      <w:r w:rsidR="00741DC5">
        <w:rPr>
          <w:rFonts w:ascii="Times New Roman" w:eastAsia="標楷體" w:hAnsi="Times New Roman" w:cs="Times New Roman"/>
        </w:rPr>
        <w:t>日召開</w:t>
      </w:r>
      <w:r w:rsidR="00741DC5">
        <w:rPr>
          <w:rFonts w:ascii="Times New Roman" w:eastAsia="標楷體" w:hAnsi="Times New Roman" w:cs="Times New Roman" w:hint="eastAsia"/>
        </w:rPr>
        <w:t>並</w:t>
      </w:r>
      <w:r w:rsidRPr="00063F84">
        <w:rPr>
          <w:rFonts w:ascii="Times New Roman" w:eastAsia="標楷體" w:hAnsi="Times New Roman" w:cs="Times New Roman"/>
        </w:rPr>
        <w:t>完成本公司第</w:t>
      </w:r>
      <w:r w:rsidR="00741DC5">
        <w:rPr>
          <w:rFonts w:ascii="Times New Roman" w:eastAsia="標楷體" w:hAnsi="Times New Roman" w:cs="Times New Roman" w:hint="eastAsia"/>
        </w:rPr>
        <w:t>1</w:t>
      </w:r>
      <w:r w:rsidR="0051398B">
        <w:rPr>
          <w:rFonts w:ascii="Times New Roman" w:eastAsia="標楷體" w:hAnsi="Times New Roman" w:cs="Times New Roman" w:hint="eastAsia"/>
        </w:rPr>
        <w:t>7</w:t>
      </w:r>
      <w:r w:rsidRPr="00063F84">
        <w:rPr>
          <w:rFonts w:ascii="Times New Roman" w:eastAsia="標楷體" w:hAnsi="Times New Roman" w:cs="Times New Roman"/>
        </w:rPr>
        <w:t>屆董事選舉</w:t>
      </w:r>
      <w:r w:rsidR="005B1BA2">
        <w:rPr>
          <w:rFonts w:ascii="Times New Roman" w:eastAsia="標楷體" w:hAnsi="Times New Roman" w:cs="Times New Roman"/>
        </w:rPr>
        <w:t>，選任</w:t>
      </w:r>
      <w:r w:rsidR="005B1BA2">
        <w:rPr>
          <w:rFonts w:ascii="Times New Roman" w:eastAsia="標楷體" w:hAnsi="Times New Roman" w:cs="Times New Roman"/>
        </w:rPr>
        <w:t>9</w:t>
      </w:r>
      <w:r w:rsidR="005B1BA2">
        <w:rPr>
          <w:rFonts w:ascii="Times New Roman" w:eastAsia="標楷體" w:hAnsi="Times New Roman" w:cs="Times New Roman"/>
        </w:rPr>
        <w:t>名新任董事</w:t>
      </w:r>
      <w:r w:rsidRPr="00063F84">
        <w:rPr>
          <w:rFonts w:ascii="Times New Roman" w:eastAsia="標楷體" w:hAnsi="Times New Roman" w:cs="Times New Roman"/>
        </w:rPr>
        <w:t>。</w:t>
      </w:r>
    </w:p>
    <w:p w14:paraId="09D8ABFC" w14:textId="77777777" w:rsidR="002F6D38" w:rsidRDefault="002F6D38">
      <w:pPr>
        <w:rPr>
          <w:rFonts w:ascii="標楷體" w:eastAsia="標楷體" w:hAnsi="標楷體"/>
          <w:b/>
        </w:rPr>
      </w:pPr>
      <w:r w:rsidRPr="002F6D38">
        <w:rPr>
          <w:rFonts w:ascii="標楷體" w:eastAsia="標楷體" w:hAnsi="標楷體" w:hint="eastAsia"/>
          <w:b/>
        </w:rPr>
        <w:t>董事之背景簡歷及其權責</w:t>
      </w:r>
    </w:p>
    <w:tbl>
      <w:tblPr>
        <w:tblW w:w="538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11"/>
        <w:gridCol w:w="1037"/>
        <w:gridCol w:w="2382"/>
        <w:gridCol w:w="4395"/>
      </w:tblGrid>
      <w:tr w:rsidR="003978B5" w14:paraId="461DA5B1" w14:textId="77777777" w:rsidTr="00D46EF0">
        <w:trPr>
          <w:trHeight w:val="330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584AA11C" w14:textId="77777777" w:rsidR="003978B5" w:rsidRDefault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序號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213A2B6" w14:textId="77777777" w:rsidR="003978B5" w:rsidRDefault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職稱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655FD68" w14:textId="77777777" w:rsidR="003978B5" w:rsidRDefault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姓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>名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BE737BA" w14:textId="3E56903B" w:rsidR="003978B5" w:rsidRDefault="00D46EF0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主要</w:t>
            </w:r>
            <w:r w:rsidR="003978B5">
              <w:rPr>
                <w:rFonts w:eastAsia="標楷體" w:hint="eastAsia"/>
                <w:color w:val="000000"/>
                <w:kern w:val="0"/>
              </w:rPr>
              <w:t>經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學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  <w:r w:rsidR="003978B5">
              <w:rPr>
                <w:rFonts w:eastAsia="標楷體" w:hint="eastAsia"/>
                <w:color w:val="000000"/>
                <w:kern w:val="0"/>
              </w:rPr>
              <w:t>歷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9C7EEB7" w14:textId="59FCFADE" w:rsidR="003978B5" w:rsidRDefault="003978B5" w:rsidP="00D46EF0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目前兼任</w:t>
            </w:r>
            <w:r w:rsidR="00D46EF0">
              <w:rPr>
                <w:rFonts w:eastAsia="標楷體" w:hint="eastAsia"/>
                <w:color w:val="000000"/>
                <w:kern w:val="0"/>
              </w:rPr>
              <w:t>本公司及</w:t>
            </w:r>
            <w:r>
              <w:rPr>
                <w:rFonts w:eastAsia="標楷體" w:hint="eastAsia"/>
                <w:color w:val="000000"/>
                <w:kern w:val="0"/>
              </w:rPr>
              <w:t>其他公司之職務</w:t>
            </w:r>
          </w:p>
        </w:tc>
      </w:tr>
      <w:tr w:rsidR="003978B5" w14:paraId="0D68464E" w14:textId="77777777" w:rsidTr="00D46EF0">
        <w:trPr>
          <w:trHeight w:val="22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4E84" w14:textId="77777777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846" w14:textId="21C89FC9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董事</w:t>
            </w:r>
            <w:r w:rsidR="00082504">
              <w:rPr>
                <w:rFonts w:eastAsia="標楷體" w:hint="eastAsia"/>
                <w:color w:val="000000"/>
                <w:kern w:val="0"/>
              </w:rPr>
              <w:t>長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5C0B" w14:textId="77777777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梁徽彬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0110" w14:textId="28A6ABD3" w:rsidR="003978B5" w:rsidRDefault="003978B5" w:rsidP="00082504">
            <w:pPr>
              <w:widowControl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國立彰化師大</w:t>
            </w:r>
            <w:proofErr w:type="gramStart"/>
            <w:r>
              <w:rPr>
                <w:rFonts w:eastAsia="標楷體" w:cs="新細明體" w:hint="eastAsia"/>
                <w:color w:val="000000"/>
                <w:kern w:val="0"/>
              </w:rPr>
              <w:t>附工</w:t>
            </w:r>
            <w:r w:rsidR="0051398B">
              <w:rPr>
                <w:rFonts w:eastAsia="標楷體" w:cs="新細明體" w:hint="eastAsia"/>
                <w:color w:val="000000"/>
                <w:kern w:val="0"/>
              </w:rPr>
              <w:t>畢</w:t>
            </w:r>
            <w:proofErr w:type="gramEnd"/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0CA6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GOODTEK LIMITED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4B00E990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Wonder Top Co., Ltd.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7D0D080F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LONG WIN LIMITED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77FB23FA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UGREAT MARKETING LIMITED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78A029D3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沅聖科技股份有限公司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3371752B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瑄徽投資股份有限公司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董事長</w:t>
            </w:r>
          </w:p>
          <w:p w14:paraId="22A8D3A8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國健開發建設股份有限公司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董事長</w:t>
            </w:r>
          </w:p>
          <w:p w14:paraId="41CC9020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眾經電子股份有限公司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董事長</w:t>
            </w:r>
          </w:p>
          <w:p w14:paraId="5FC1E906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祐鈺生物科技股份有限公司董事長</w:t>
            </w:r>
          </w:p>
          <w:p w14:paraId="2D157D5F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晉江兆泰機械工業有限公司董事長</w:t>
            </w:r>
          </w:p>
          <w:p w14:paraId="2C777875" w14:textId="40CCD991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信大創投股份有限公司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董事長</w:t>
            </w:r>
          </w:p>
          <w:p w14:paraId="7E54FD43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錸鑫新能源科技股份有限公司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董事長</w:t>
            </w:r>
          </w:p>
          <w:p w14:paraId="531CA810" w14:textId="1D84EE99" w:rsidR="003978B5" w:rsidRPr="00B14C10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EAGLE WAVE LIMITED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</w:t>
            </w:r>
          </w:p>
        </w:tc>
      </w:tr>
      <w:tr w:rsidR="003978B5" w14:paraId="168F098F" w14:textId="77777777" w:rsidTr="0051398B">
        <w:trPr>
          <w:trHeight w:val="1456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AFEE" w14:textId="2607D463" w:rsidR="003978B5" w:rsidRDefault="0051398B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C06" w14:textId="35E96FD9" w:rsidR="003978B5" w:rsidRDefault="00082504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副</w:t>
            </w:r>
            <w:r w:rsidR="003978B5">
              <w:rPr>
                <w:rFonts w:eastAsia="標楷體" w:hint="eastAsia"/>
                <w:color w:val="000000"/>
                <w:kern w:val="0"/>
              </w:rPr>
              <w:t>董事</w:t>
            </w:r>
            <w:r>
              <w:rPr>
                <w:rFonts w:eastAsia="標楷體" w:hint="eastAsia"/>
                <w:color w:val="000000"/>
                <w:kern w:val="0"/>
              </w:rPr>
              <w:t>長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65B8" w14:textId="77777777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</w:rPr>
              <w:t>梁徽湖</w:t>
            </w:r>
            <w:proofErr w:type="gramEnd"/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8E0A" w14:textId="5774A262" w:rsidR="003978B5" w:rsidRDefault="003978B5" w:rsidP="00082504">
            <w:pPr>
              <w:widowControl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國立彰化師大附工</w:t>
            </w:r>
            <w:r w:rsidR="0051398B">
              <w:rPr>
                <w:rFonts w:eastAsia="標楷體" w:cs="新細明體" w:hint="eastAsia"/>
                <w:color w:val="000000"/>
                <w:kern w:val="0"/>
              </w:rPr>
              <w:t>畢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B148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Wonder Top Co., Ltd.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477AFD6F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東莞琦聯電子有限公司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545962D7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UGREAT MARKETING LIMITED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0431B1F1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瑄鋒投資股份有限公司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01842A3E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國健開發建設股份有限公司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46554F22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原兆科技股份有限公司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監察人</w:t>
            </w:r>
          </w:p>
          <w:p w14:paraId="51C9B78C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天櫻通訊科技股份有限公司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42936641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GOOD HOPE ENTERPRISE LIMITED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2BC690C6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lastRenderedPageBreak/>
              <w:t>金威投資股份有限公司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監察人</w:t>
            </w:r>
          </w:p>
          <w:p w14:paraId="7BACC881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金育塑膠電子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(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吳江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)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2E94EF21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松之門控設備股份有限公司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451D77F0" w14:textId="22A69EFB" w:rsidR="00DB61CA" w:rsidRPr="00996549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EAGLE WAVE LIMITED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</w:t>
            </w:r>
          </w:p>
        </w:tc>
      </w:tr>
      <w:tr w:rsidR="003978B5" w14:paraId="339C9D80" w14:textId="77777777" w:rsidTr="00D46EF0">
        <w:trPr>
          <w:trHeight w:val="175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5E7C" w14:textId="7EC3C6C3" w:rsidR="003978B5" w:rsidRDefault="0051398B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82FB" w14:textId="77777777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990B" w14:textId="77777777" w:rsidR="003978B5" w:rsidRDefault="003978B5" w:rsidP="003978B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戴文正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2E3C" w14:textId="77777777" w:rsidR="003978B5" w:rsidRDefault="003978B5" w:rsidP="003978B5">
            <w:pPr>
              <w:widowControl/>
              <w:rPr>
                <w:rFonts w:ascii="Calibri" w:eastAsia="標楷體" w:hAnsi="Calibri"/>
                <w:color w:val="000000"/>
                <w:spacing w:val="-10"/>
                <w:szCs w:val="24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台北工業專科學校</w:t>
            </w:r>
          </w:p>
          <w:p w14:paraId="6B329B92" w14:textId="77777777" w:rsidR="003978B5" w:rsidRDefault="003978B5" w:rsidP="003978B5">
            <w:pPr>
              <w:widowControl/>
              <w:rPr>
                <w:rFonts w:ascii="Times New Roman" w:eastAsia="標楷體" w:hAnsi="Times New Roman"/>
                <w:color w:val="000000"/>
                <w:spacing w:val="-10"/>
              </w:rPr>
            </w:pPr>
            <w:r>
              <w:rPr>
                <w:rFonts w:ascii="Calibri" w:eastAsia="標楷體" w:hAnsi="Calibri" w:hint="eastAsia"/>
                <w:color w:val="000000"/>
                <w:spacing w:val="-10"/>
              </w:rPr>
              <w:t>私立東海大學高級管理師研究班</w:t>
            </w:r>
            <w:r>
              <w:rPr>
                <w:rFonts w:eastAsia="標楷體" w:hint="eastAsia"/>
                <w:color w:val="000000"/>
                <w:spacing w:val="-10"/>
              </w:rPr>
              <w:t>第十二屆</w:t>
            </w:r>
          </w:p>
          <w:p w14:paraId="0F871FD6" w14:textId="77777777" w:rsidR="003978B5" w:rsidRDefault="003978B5" w:rsidP="003978B5">
            <w:pPr>
              <w:widowControl/>
              <w:rPr>
                <w:rFonts w:ascii="Calibri" w:eastAsia="標楷體" w:hAnsi="Calibri"/>
                <w:color w:val="000000"/>
                <w:spacing w:val="-10"/>
                <w:szCs w:val="24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中華民國第十三屆傑出經理人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0884" w14:textId="77777777" w:rsidR="003978B5" w:rsidRDefault="003978B5" w:rsidP="003978B5">
            <w:pPr>
              <w:widowControl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富山精機廠股份有限公司副總經理</w:t>
            </w:r>
          </w:p>
        </w:tc>
      </w:tr>
      <w:tr w:rsidR="0051398B" w14:paraId="4D0390BE" w14:textId="77777777" w:rsidTr="00D46EF0">
        <w:trPr>
          <w:trHeight w:val="85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0068" w14:textId="0AF8C924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580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E9E5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吳世文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3634" w14:textId="24BCC957" w:rsidR="0051398B" w:rsidRPr="0051398B" w:rsidRDefault="0051398B" w:rsidP="0051398B">
            <w:pPr>
              <w:widowControl/>
              <w:rPr>
                <w:rFonts w:ascii="Calibri" w:eastAsia="標楷體" w:hAnsi="Calibri"/>
                <w:color w:val="000000"/>
                <w:spacing w:val="-10"/>
              </w:rPr>
            </w:pPr>
            <w:r w:rsidRPr="0051398B">
              <w:rPr>
                <w:rFonts w:ascii="Calibri" w:eastAsia="標楷體" w:hAnsi="Calibri"/>
                <w:color w:val="000000"/>
                <w:spacing w:val="-10"/>
              </w:rPr>
              <w:t>正德高中畢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AA6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proofErr w:type="gramStart"/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鴻昌機械</w:t>
            </w:r>
            <w:proofErr w:type="gramEnd"/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廠工廠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負責人</w:t>
            </w:r>
          </w:p>
          <w:p w14:paraId="7458D661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鴻昌機械廠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負責人</w:t>
            </w:r>
          </w:p>
          <w:p w14:paraId="698C78CF" w14:textId="0F252A4C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世和工業有限公司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董事長</w:t>
            </w:r>
          </w:p>
        </w:tc>
      </w:tr>
      <w:tr w:rsidR="0051398B" w14:paraId="5D79F53C" w14:textId="77777777" w:rsidTr="00D46EF0">
        <w:trPr>
          <w:trHeight w:val="10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96F4" w14:textId="606D08DA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BE86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D0C7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梁鈞凱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1756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嶺東科技大學國際企業研究所碩士</w:t>
            </w:r>
          </w:p>
          <w:p w14:paraId="07D82746" w14:textId="7E9F1F59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國立彰化師範大學科技學院工業教育與技術學系工學博士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5D4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天證建設開發有限公司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董事長</w:t>
            </w:r>
          </w:p>
          <w:p w14:paraId="2F555F8D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上元地產開發有限公司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董事長</w:t>
            </w:r>
          </w:p>
          <w:p w14:paraId="793F6F86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天之驕子企業有限公司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董事長</w:t>
            </w:r>
          </w:p>
          <w:p w14:paraId="11A65694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國健開發建設股份有限公司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監察人</w:t>
            </w:r>
          </w:p>
          <w:p w14:paraId="1578FC76" w14:textId="76426A93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嶺東科技大學兼任講師</w:t>
            </w:r>
          </w:p>
        </w:tc>
      </w:tr>
      <w:tr w:rsidR="0051398B" w14:paraId="03B8A700" w14:textId="77777777" w:rsidTr="00D46EF0">
        <w:trPr>
          <w:trHeight w:val="10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F8F9" w14:textId="5DEB5B7A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630B" w14:textId="2036DBE0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6C5" w14:textId="7E0B1454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梁靖渝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78C4" w14:textId="42FE9CB5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崑山技術學院會計系畢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56D6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Wonder Top Co., Ltd.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10880399" w14:textId="77777777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UGREAT MARKETING LIMITED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董事</w:t>
            </w:r>
          </w:p>
          <w:p w14:paraId="3EFCCFB2" w14:textId="4CFEAC5E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樺陞投資股份有限公司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董事</w:t>
            </w:r>
          </w:p>
        </w:tc>
      </w:tr>
      <w:tr w:rsidR="00CF5AAC" w14:paraId="18B58743" w14:textId="77777777" w:rsidTr="007B3A10">
        <w:trPr>
          <w:trHeight w:val="32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EBBF" w14:textId="77777777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5E8" w14:textId="77777777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獨立董事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75FA" w14:textId="77777777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楊永列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AAC2" w14:textId="77777777" w:rsidR="00CF5AAC" w:rsidRDefault="00CF5AAC" w:rsidP="00CF5AAC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逢甲大學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經濟學研究所</w:t>
            </w:r>
          </w:p>
          <w:p w14:paraId="6D95E968" w14:textId="77777777" w:rsidR="00CF5AAC" w:rsidRDefault="00CF5AAC" w:rsidP="00CF5AAC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碩士</w:t>
            </w:r>
          </w:p>
          <w:p w14:paraId="3A1E023C" w14:textId="7AFD96FA" w:rsidR="00CF5AAC" w:rsidRPr="00CF5AAC" w:rsidRDefault="00CF5AAC" w:rsidP="00CF5AAC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東吳大學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經濟學研究所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博士</w:t>
            </w:r>
          </w:p>
          <w:p w14:paraId="3F4F3F9B" w14:textId="77777777" w:rsidR="00CF5AAC" w:rsidRDefault="00CF5AAC" w:rsidP="00CF5AAC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嶺東科技大學副校長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暨教務長</w:t>
            </w:r>
          </w:p>
          <w:p w14:paraId="2C48880C" w14:textId="2B282CE6" w:rsidR="00CF5AAC" w:rsidRPr="00CF5AAC" w:rsidRDefault="00CF5AAC" w:rsidP="00CF5AAC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嶺東科技大學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商管學院院長</w:t>
            </w:r>
          </w:p>
          <w:p w14:paraId="6320078C" w14:textId="7597FC70" w:rsidR="00CF5AAC" w:rsidRPr="0051398B" w:rsidRDefault="00CF5AAC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朗齊生物醫學股份有限公司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副董事長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1E7" w14:textId="77777777" w:rsidR="00CF5AAC" w:rsidRPr="00CF5AAC" w:rsidRDefault="00CF5AAC" w:rsidP="00271120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財團法人臺中市私立嶺東高級中學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監察人</w:t>
            </w:r>
          </w:p>
          <w:p w14:paraId="32387EC7" w14:textId="2754A1F4" w:rsidR="00271120" w:rsidRPr="00271120" w:rsidRDefault="00271120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271120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唯心聖教</w:t>
            </w:r>
            <w:r w:rsidRPr="00271120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應用易經研究所教授</w:t>
            </w:r>
          </w:p>
          <w:p w14:paraId="7397917E" w14:textId="11743596" w:rsidR="00CF5AAC" w:rsidRPr="0051398B" w:rsidRDefault="00CF5AAC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唯心聖教學院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校長</w:t>
            </w:r>
          </w:p>
        </w:tc>
      </w:tr>
      <w:tr w:rsidR="0051398B" w14:paraId="74F0A557" w14:textId="77777777" w:rsidTr="0051398B">
        <w:trPr>
          <w:trHeight w:val="1173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CBD1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66C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獨立董事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1199" w14:textId="77777777" w:rsidR="0051398B" w:rsidRDefault="0051398B" w:rsidP="005139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陳坤成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DDE3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國立雲林科技大學資訊管理研究所碩士</w:t>
            </w:r>
          </w:p>
          <w:p w14:paraId="5F9B2355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國立交通大學科技管理所博士</w:t>
            </w:r>
          </w:p>
          <w:p w14:paraId="5DA75F5D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大同公司馬達廠工程師</w:t>
            </w:r>
          </w:p>
          <w:p w14:paraId="79024F18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臺中精機廠公司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副理</w:t>
            </w:r>
          </w:p>
          <w:p w14:paraId="68A14387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翰成實業公司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 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總經理</w:t>
            </w:r>
          </w:p>
          <w:p w14:paraId="0DA87CF8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lastRenderedPageBreak/>
              <w:t>弘光科技大學兼任講師</w:t>
            </w:r>
          </w:p>
          <w:p w14:paraId="13CEF14A" w14:textId="77777777" w:rsidR="0051398B" w:rsidRPr="0051398B" w:rsidRDefault="0051398B" w:rsidP="0051398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朝陽科技大學兼任講師</w:t>
            </w:r>
          </w:p>
          <w:p w14:paraId="64949D4F" w14:textId="050B6A65" w:rsidR="0051398B" w:rsidRPr="0051398B" w:rsidRDefault="0051398B" w:rsidP="0051398B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建國科技大學兼任講師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D50A" w14:textId="29269B00" w:rsidR="0051398B" w:rsidRPr="0051398B" w:rsidRDefault="0051398B" w:rsidP="0051398B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lastRenderedPageBreak/>
              <w:t>亞洲大學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兼</w:t>
            </w:r>
            <w:r w:rsidRPr="0051398B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任</w:t>
            </w:r>
            <w:r w:rsidRPr="0051398B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副教授</w:t>
            </w:r>
          </w:p>
        </w:tc>
      </w:tr>
      <w:tr w:rsidR="00CF5AAC" w14:paraId="250ED8A4" w14:textId="77777777" w:rsidTr="00387F27">
        <w:trPr>
          <w:trHeight w:val="75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EA19" w14:textId="77777777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A5B5" w14:textId="77777777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獨立董事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0EC8" w14:textId="74304EE1" w:rsidR="00CF5AAC" w:rsidRDefault="00CF5AAC" w:rsidP="00CF5AAC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陳美珠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E8D93" w14:textId="77777777" w:rsidR="00CF5AAC" w:rsidRPr="00CF5AAC" w:rsidRDefault="00CF5AAC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東海大學公共事務碩士學位</w:t>
            </w:r>
          </w:p>
          <w:p w14:paraId="279A258F" w14:textId="77777777" w:rsidR="00CF5AAC" w:rsidRPr="00CF5AAC" w:rsidRDefault="00CF5AAC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專門職業及技術人員高等考試會計師考試及格</w:t>
            </w:r>
          </w:p>
          <w:p w14:paraId="17BCBDE9" w14:textId="5F9F9AD1" w:rsidR="00CF5AAC" w:rsidRPr="00CF5AAC" w:rsidRDefault="00CF5AAC" w:rsidP="00CF5AA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CF5AAC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財政部中區國稅局臺中分局簡任第十職等分局長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(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退休</w:t>
            </w:r>
            <w:r w:rsidRPr="00CF5AAC"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)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D311" w14:textId="2F26494F" w:rsidR="00CF5AAC" w:rsidRPr="00CF5AAC" w:rsidRDefault="00CF5AAC" w:rsidP="00CF5AAC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>-</w:t>
            </w:r>
          </w:p>
        </w:tc>
      </w:tr>
    </w:tbl>
    <w:p w14:paraId="37F37B96" w14:textId="77777777" w:rsidR="000E5581" w:rsidRDefault="000E5581">
      <w:pPr>
        <w:rPr>
          <w:rFonts w:ascii="標楷體" w:eastAsia="標楷體" w:hAnsi="標楷體"/>
          <w:b/>
        </w:rPr>
        <w:sectPr w:rsidR="000E5581" w:rsidSect="00E55D6E">
          <w:pgSz w:w="11906" w:h="16838"/>
          <w:pgMar w:top="1440" w:right="1274" w:bottom="1440" w:left="1800" w:header="851" w:footer="992" w:gutter="0"/>
          <w:cols w:space="425"/>
          <w:docGrid w:type="lines" w:linePitch="360"/>
        </w:sectPr>
      </w:pPr>
    </w:p>
    <w:p w14:paraId="6C39DF41" w14:textId="77777777" w:rsidR="003978B5" w:rsidRDefault="00AE3B45">
      <w:pPr>
        <w:rPr>
          <w:rFonts w:ascii="標楷體" w:eastAsia="標楷體" w:hAnsi="標楷體"/>
          <w:b/>
        </w:rPr>
      </w:pPr>
      <w:r w:rsidRPr="00AE3B45">
        <w:rPr>
          <w:rFonts w:ascii="標楷體" w:eastAsia="標楷體" w:hAnsi="標楷體" w:hint="eastAsia"/>
          <w:b/>
        </w:rPr>
        <w:lastRenderedPageBreak/>
        <w:t>專長與持續進修狀況</w:t>
      </w:r>
    </w:p>
    <w:tbl>
      <w:tblPr>
        <w:tblW w:w="95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425"/>
        <w:gridCol w:w="426"/>
        <w:gridCol w:w="425"/>
        <w:gridCol w:w="425"/>
        <w:gridCol w:w="425"/>
        <w:gridCol w:w="397"/>
        <w:gridCol w:w="652"/>
        <w:gridCol w:w="652"/>
        <w:gridCol w:w="398"/>
        <w:gridCol w:w="399"/>
        <w:gridCol w:w="398"/>
        <w:gridCol w:w="390"/>
        <w:gridCol w:w="390"/>
        <w:gridCol w:w="390"/>
        <w:gridCol w:w="391"/>
        <w:gridCol w:w="390"/>
        <w:gridCol w:w="390"/>
        <w:gridCol w:w="391"/>
      </w:tblGrid>
      <w:tr w:rsidR="00323D3C" w:rsidRPr="00F41F6F" w14:paraId="3A639B01" w14:textId="77777777" w:rsidTr="007E448A">
        <w:trPr>
          <w:trHeight w:val="163"/>
          <w:tblHeader/>
        </w:trPr>
        <w:tc>
          <w:tcPr>
            <w:tcW w:w="1276" w:type="dxa"/>
            <w:gridSpan w:val="2"/>
            <w:vMerge w:val="restart"/>
            <w:tcBorders>
              <w:tl2br w:val="single" w:sz="4" w:space="0" w:color="000000"/>
            </w:tcBorders>
          </w:tcPr>
          <w:p w14:paraId="0F55BDB0" w14:textId="77777777" w:rsidR="00323D3C" w:rsidRPr="00C174FA" w:rsidRDefault="00323D3C" w:rsidP="007E448A">
            <w:pPr>
              <w:spacing w:line="400" w:lineRule="exact"/>
              <w:ind w:left="210"/>
              <w:jc w:val="right"/>
              <w:rPr>
                <w:rFonts w:eastAsia="標楷體"/>
                <w:w w:val="95"/>
                <w:kern w:val="0"/>
                <w:sz w:val="20"/>
                <w:szCs w:val="20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 xml:space="preserve">          </w:t>
            </w:r>
            <w:proofErr w:type="spellStart"/>
            <w:r w:rsidRPr="00C174FA"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  <w:t>多元化</w:t>
            </w:r>
            <w:proofErr w:type="spellEnd"/>
          </w:p>
          <w:p w14:paraId="675AB5D1" w14:textId="77777777" w:rsidR="00323D3C" w:rsidRPr="00C174FA" w:rsidRDefault="00323D3C" w:rsidP="007E448A">
            <w:pPr>
              <w:spacing w:line="400" w:lineRule="exact"/>
              <w:ind w:left="210"/>
              <w:jc w:val="righ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/>
                <w:spacing w:val="-5"/>
                <w:w w:val="95"/>
                <w:kern w:val="0"/>
                <w:sz w:val="20"/>
                <w:szCs w:val="20"/>
                <w:lang w:eastAsia="en-US"/>
              </w:rPr>
              <w:t>核心</w:t>
            </w:r>
            <w:proofErr w:type="spellEnd"/>
          </w:p>
          <w:p w14:paraId="1DFE0B90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  <w:p w14:paraId="360E57B9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  <w:p w14:paraId="5F4827D3" w14:textId="77777777" w:rsidR="00323D3C" w:rsidRPr="00C174FA" w:rsidRDefault="00323D3C" w:rsidP="007E448A">
            <w:pPr>
              <w:spacing w:line="400" w:lineRule="exact"/>
              <w:ind w:left="26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  <w:t>姓</w:t>
            </w: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名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E2CBEC3" w14:textId="77777777" w:rsidR="00323D3C" w:rsidRPr="00C174FA" w:rsidRDefault="00323D3C" w:rsidP="007E448A">
            <w:pPr>
              <w:spacing w:line="240" w:lineRule="atLeast"/>
              <w:ind w:left="84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  <w:t>國</w:t>
            </w: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籍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14:paraId="459F3B5F" w14:textId="77777777" w:rsidR="00323D3C" w:rsidRPr="00C174FA" w:rsidRDefault="00323D3C" w:rsidP="007E448A">
            <w:pPr>
              <w:spacing w:line="240" w:lineRule="atLeast"/>
              <w:ind w:left="81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  <w:t>性</w:t>
            </w: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別</w:t>
            </w:r>
            <w:proofErr w:type="spellEnd"/>
          </w:p>
        </w:tc>
        <w:tc>
          <w:tcPr>
            <w:tcW w:w="3402" w:type="dxa"/>
            <w:gridSpan w:val="7"/>
            <w:vAlign w:val="center"/>
          </w:tcPr>
          <w:p w14:paraId="08B5812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基本組成</w:t>
            </w:r>
            <w:proofErr w:type="spellEnd"/>
          </w:p>
        </w:tc>
        <w:tc>
          <w:tcPr>
            <w:tcW w:w="1195" w:type="dxa"/>
            <w:gridSpan w:val="3"/>
            <w:vAlign w:val="center"/>
          </w:tcPr>
          <w:p w14:paraId="3628A69C" w14:textId="77777777" w:rsidR="00323D3C" w:rsidRPr="00C174FA" w:rsidRDefault="00323D3C" w:rsidP="007E448A">
            <w:pPr>
              <w:spacing w:before="11" w:line="400" w:lineRule="exac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專業背</w:t>
            </w:r>
            <w:r w:rsidRPr="00C174FA">
              <w:rPr>
                <w:rFonts w:eastAsia="標楷體" w:hint="eastAsia"/>
                <w:spacing w:val="-10"/>
                <w:w w:val="95"/>
                <w:kern w:val="0"/>
                <w:sz w:val="20"/>
                <w:szCs w:val="20"/>
                <w:lang w:eastAsia="en-US"/>
              </w:rPr>
              <w:t>景</w:t>
            </w:r>
            <w:proofErr w:type="spellEnd"/>
          </w:p>
        </w:tc>
        <w:tc>
          <w:tcPr>
            <w:tcW w:w="2732" w:type="dxa"/>
            <w:gridSpan w:val="7"/>
            <w:vAlign w:val="center"/>
          </w:tcPr>
          <w:p w14:paraId="508C88A9" w14:textId="77777777" w:rsidR="00323D3C" w:rsidRPr="00C174FA" w:rsidRDefault="00323D3C" w:rsidP="007E448A">
            <w:pPr>
              <w:spacing w:before="11" w:line="400" w:lineRule="exac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專業知識與技能</w:t>
            </w:r>
            <w:proofErr w:type="spellEnd"/>
          </w:p>
        </w:tc>
      </w:tr>
      <w:tr w:rsidR="00323D3C" w:rsidRPr="00F41F6F" w14:paraId="1CD76665" w14:textId="77777777" w:rsidTr="007E448A">
        <w:trPr>
          <w:trHeight w:val="524"/>
          <w:tblHeader/>
        </w:trPr>
        <w:tc>
          <w:tcPr>
            <w:tcW w:w="1276" w:type="dxa"/>
            <w:gridSpan w:val="2"/>
            <w:vMerge/>
            <w:tcBorders>
              <w:top w:val="single" w:sz="4" w:space="0" w:color="000000"/>
              <w:tl2br w:val="single" w:sz="4" w:space="0" w:color="000000"/>
            </w:tcBorders>
          </w:tcPr>
          <w:p w14:paraId="1A3E4683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23DE90" w14:textId="77777777" w:rsidR="00323D3C" w:rsidRPr="00C174FA" w:rsidRDefault="00323D3C" w:rsidP="007E448A">
            <w:pPr>
              <w:spacing w:line="240" w:lineRule="atLeast"/>
              <w:ind w:left="84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14:paraId="151E2563" w14:textId="77777777" w:rsidR="00323D3C" w:rsidRPr="00C174FA" w:rsidRDefault="00323D3C" w:rsidP="007E448A">
            <w:pPr>
              <w:spacing w:line="240" w:lineRule="atLeast"/>
              <w:ind w:left="81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08D1018" w14:textId="77777777" w:rsidR="00323D3C" w:rsidRPr="00C174FA" w:rsidRDefault="00323D3C" w:rsidP="007E448A">
            <w:pPr>
              <w:spacing w:line="240" w:lineRule="atLeast"/>
              <w:ind w:left="83" w:right="75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/>
                <w:spacing w:val="-6"/>
                <w:kern w:val="0"/>
                <w:sz w:val="20"/>
                <w:szCs w:val="20"/>
                <w:lang w:eastAsia="en-US"/>
              </w:rPr>
              <w:t>具員工身</w:t>
            </w: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份</w:t>
            </w:r>
            <w:proofErr w:type="spellEnd"/>
          </w:p>
        </w:tc>
        <w:tc>
          <w:tcPr>
            <w:tcW w:w="1672" w:type="dxa"/>
            <w:gridSpan w:val="4"/>
            <w:vAlign w:val="center"/>
          </w:tcPr>
          <w:p w14:paraId="7EAF4D58" w14:textId="77777777" w:rsidR="00323D3C" w:rsidRPr="00C174FA" w:rsidRDefault="00323D3C" w:rsidP="007E448A">
            <w:pPr>
              <w:spacing w:before="20" w:line="400" w:lineRule="exact"/>
              <w:ind w:left="515" w:right="515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年齡</w:t>
            </w:r>
            <w:proofErr w:type="spellEnd"/>
          </w:p>
        </w:tc>
        <w:tc>
          <w:tcPr>
            <w:tcW w:w="1304" w:type="dxa"/>
            <w:gridSpan w:val="2"/>
          </w:tcPr>
          <w:p w14:paraId="26372700" w14:textId="77777777" w:rsidR="00323D3C" w:rsidRPr="00C174FA" w:rsidRDefault="00323D3C" w:rsidP="007E448A">
            <w:pPr>
              <w:spacing w:before="11" w:line="400" w:lineRule="exact"/>
              <w:ind w:left="72" w:right="67" w:firstLine="9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</w:rPr>
              <w:t>獨立董事任期年資</w:t>
            </w:r>
          </w:p>
        </w:tc>
        <w:tc>
          <w:tcPr>
            <w:tcW w:w="398" w:type="dxa"/>
            <w:vMerge w:val="restart"/>
            <w:vAlign w:val="center"/>
          </w:tcPr>
          <w:p w14:paraId="2CDFF28F" w14:textId="77777777" w:rsidR="00323D3C" w:rsidRPr="00C174FA" w:rsidRDefault="00323D3C" w:rsidP="007E448A">
            <w:pPr>
              <w:spacing w:line="240" w:lineRule="atLeast"/>
              <w:ind w:left="81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產</w:t>
            </w:r>
            <w:r w:rsidRPr="00C174FA">
              <w:rPr>
                <w:rFonts w:eastAsia="標楷體" w:hint="eastAsia"/>
                <w:spacing w:val="-10"/>
                <w:kern w:val="0"/>
                <w:sz w:val="20"/>
                <w:szCs w:val="20"/>
                <w:lang w:eastAsia="en-US"/>
              </w:rPr>
              <w:t>業</w:t>
            </w:r>
            <w:proofErr w:type="spellEnd"/>
          </w:p>
        </w:tc>
        <w:tc>
          <w:tcPr>
            <w:tcW w:w="399" w:type="dxa"/>
            <w:vMerge w:val="restart"/>
            <w:vAlign w:val="center"/>
          </w:tcPr>
          <w:p w14:paraId="26691D56" w14:textId="77777777" w:rsidR="00323D3C" w:rsidRPr="00C174FA" w:rsidRDefault="00323D3C" w:rsidP="007E448A">
            <w:pPr>
              <w:spacing w:line="240" w:lineRule="atLeast"/>
              <w:ind w:left="79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商務</w:t>
            </w:r>
            <w:proofErr w:type="spellEnd"/>
          </w:p>
        </w:tc>
        <w:tc>
          <w:tcPr>
            <w:tcW w:w="398" w:type="dxa"/>
            <w:vMerge w:val="restart"/>
            <w:vAlign w:val="center"/>
          </w:tcPr>
          <w:p w14:paraId="2997275D" w14:textId="77777777" w:rsidR="00323D3C" w:rsidRPr="00C174FA" w:rsidRDefault="00323D3C" w:rsidP="007E448A">
            <w:pPr>
              <w:spacing w:line="240" w:lineRule="atLeast"/>
              <w:ind w:left="8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財會</w:t>
            </w:r>
            <w:proofErr w:type="spellEnd"/>
          </w:p>
        </w:tc>
        <w:tc>
          <w:tcPr>
            <w:tcW w:w="390" w:type="dxa"/>
            <w:vMerge w:val="restart"/>
            <w:vAlign w:val="center"/>
          </w:tcPr>
          <w:p w14:paraId="26CDDA5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營業判斷能力</w:t>
            </w:r>
            <w:proofErr w:type="spellEnd"/>
          </w:p>
        </w:tc>
        <w:tc>
          <w:tcPr>
            <w:tcW w:w="390" w:type="dxa"/>
            <w:vMerge w:val="restart"/>
            <w:vAlign w:val="center"/>
          </w:tcPr>
          <w:p w14:paraId="423D7D3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會計及財務分析能力</w:t>
            </w:r>
            <w:proofErr w:type="spellEnd"/>
          </w:p>
        </w:tc>
        <w:tc>
          <w:tcPr>
            <w:tcW w:w="390" w:type="dxa"/>
            <w:vMerge w:val="restart"/>
            <w:vAlign w:val="center"/>
          </w:tcPr>
          <w:p w14:paraId="4BF88EE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經營管理能力</w:t>
            </w:r>
            <w:proofErr w:type="spellEnd"/>
          </w:p>
        </w:tc>
        <w:tc>
          <w:tcPr>
            <w:tcW w:w="391" w:type="dxa"/>
            <w:vMerge w:val="restart"/>
            <w:vAlign w:val="center"/>
          </w:tcPr>
          <w:p w14:paraId="198E0B8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kern w:val="0"/>
                <w:sz w:val="20"/>
                <w:szCs w:val="20"/>
              </w:rPr>
              <w:t>危機處理能力</w:t>
            </w:r>
          </w:p>
        </w:tc>
        <w:tc>
          <w:tcPr>
            <w:tcW w:w="390" w:type="dxa"/>
            <w:vMerge w:val="restart"/>
            <w:vAlign w:val="center"/>
          </w:tcPr>
          <w:p w14:paraId="795E1AC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產業知識</w:t>
            </w:r>
            <w:proofErr w:type="spellEnd"/>
          </w:p>
        </w:tc>
        <w:tc>
          <w:tcPr>
            <w:tcW w:w="390" w:type="dxa"/>
            <w:vMerge w:val="restart"/>
            <w:vAlign w:val="center"/>
          </w:tcPr>
          <w:p w14:paraId="2A3730F8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spacing w:val="-6"/>
                <w:kern w:val="0"/>
                <w:sz w:val="20"/>
                <w:szCs w:val="20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國際市場觀</w:t>
            </w:r>
            <w:proofErr w:type="spellEnd"/>
          </w:p>
        </w:tc>
        <w:tc>
          <w:tcPr>
            <w:tcW w:w="391" w:type="dxa"/>
            <w:vMerge w:val="restart"/>
            <w:vAlign w:val="center"/>
          </w:tcPr>
          <w:p w14:paraId="225E75B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  <w:lang w:eastAsia="en-US"/>
              </w:rPr>
              <w:t>領導及決策能力</w:t>
            </w:r>
            <w:proofErr w:type="spellEnd"/>
          </w:p>
        </w:tc>
      </w:tr>
      <w:tr w:rsidR="00323D3C" w:rsidRPr="00F41F6F" w14:paraId="620E7F38" w14:textId="77777777" w:rsidTr="007E448A">
        <w:trPr>
          <w:trHeight w:val="971"/>
          <w:tblHeader/>
        </w:trPr>
        <w:tc>
          <w:tcPr>
            <w:tcW w:w="1276" w:type="dxa"/>
            <w:gridSpan w:val="2"/>
            <w:vMerge/>
            <w:tcBorders>
              <w:top w:val="single" w:sz="4" w:space="0" w:color="000000"/>
              <w:tl2br w:val="single" w:sz="4" w:space="0" w:color="000000"/>
            </w:tcBorders>
          </w:tcPr>
          <w:p w14:paraId="0E7FF3E8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DBCBC22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C8A4EAD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0F91305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5B8E4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1</w:t>
            </w:r>
          </w:p>
          <w:p w14:paraId="196EA72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至</w:t>
            </w:r>
          </w:p>
          <w:p w14:paraId="450FE0E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 xml:space="preserve">0 </w:t>
            </w: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歲</w:t>
            </w:r>
          </w:p>
        </w:tc>
        <w:tc>
          <w:tcPr>
            <w:tcW w:w="425" w:type="dxa"/>
            <w:vAlign w:val="center"/>
          </w:tcPr>
          <w:p w14:paraId="0D3303C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51</w:t>
            </w:r>
          </w:p>
          <w:p w14:paraId="79250D0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至</w:t>
            </w:r>
          </w:p>
          <w:p w14:paraId="1D71018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 xml:space="preserve">60 </w:t>
            </w: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歲</w:t>
            </w:r>
          </w:p>
        </w:tc>
        <w:tc>
          <w:tcPr>
            <w:tcW w:w="425" w:type="dxa"/>
            <w:vAlign w:val="center"/>
          </w:tcPr>
          <w:p w14:paraId="1353B4C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61</w:t>
            </w:r>
          </w:p>
          <w:p w14:paraId="0D4A833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至</w:t>
            </w:r>
          </w:p>
          <w:p w14:paraId="7E97CD48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 xml:space="preserve">70 </w:t>
            </w: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歲</w:t>
            </w:r>
          </w:p>
        </w:tc>
        <w:tc>
          <w:tcPr>
            <w:tcW w:w="397" w:type="dxa"/>
            <w:vAlign w:val="center"/>
          </w:tcPr>
          <w:p w14:paraId="20AB453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1</w:t>
            </w:r>
          </w:p>
          <w:p w14:paraId="658BCED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至</w:t>
            </w:r>
          </w:p>
          <w:p w14:paraId="3F8BB36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 xml:space="preserve">0 </w:t>
            </w:r>
            <w:r w:rsidRPr="00C174FA">
              <w:rPr>
                <w:rFonts w:eastAsia="標楷體" w:hint="eastAsia"/>
                <w:kern w:val="0"/>
                <w:sz w:val="20"/>
                <w:szCs w:val="20"/>
                <w:lang w:eastAsia="en-US"/>
              </w:rPr>
              <w:t>歲</w:t>
            </w:r>
          </w:p>
        </w:tc>
        <w:tc>
          <w:tcPr>
            <w:tcW w:w="652" w:type="dxa"/>
            <w:vAlign w:val="center"/>
          </w:tcPr>
          <w:p w14:paraId="6D6D417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w w:val="95"/>
                <w:sz w:val="20"/>
                <w:szCs w:val="20"/>
              </w:rPr>
            </w:pPr>
            <w:r w:rsidRPr="00C174FA">
              <w:rPr>
                <w:rFonts w:eastAsia="標楷體" w:hint="eastAsia"/>
                <w:spacing w:val="-6"/>
                <w:sz w:val="20"/>
                <w:szCs w:val="20"/>
              </w:rPr>
              <w:t>年資</w:t>
            </w:r>
            <w:r w:rsidRPr="00C174FA">
              <w:rPr>
                <w:rFonts w:eastAsia="標楷體"/>
                <w:sz w:val="20"/>
                <w:szCs w:val="20"/>
              </w:rPr>
              <w:t>(3</w:t>
            </w:r>
            <w:r w:rsidRPr="00C174FA">
              <w:rPr>
                <w:rFonts w:eastAsia="標楷體" w:hint="eastAsia"/>
                <w:spacing w:val="-10"/>
                <w:sz w:val="20"/>
                <w:szCs w:val="20"/>
              </w:rPr>
              <w:t>年</w:t>
            </w:r>
            <w:r w:rsidRPr="00C174FA">
              <w:rPr>
                <w:rFonts w:eastAsia="標楷體" w:hint="eastAsia"/>
                <w:w w:val="95"/>
                <w:sz w:val="20"/>
                <w:szCs w:val="20"/>
              </w:rPr>
              <w:t>以下</w:t>
            </w:r>
            <w:r w:rsidRPr="00C174FA">
              <w:rPr>
                <w:rFonts w:eastAsia="標楷體"/>
                <w:spacing w:val="-10"/>
                <w:w w:val="95"/>
                <w:sz w:val="20"/>
                <w:szCs w:val="20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3755909" w14:textId="77777777" w:rsidR="00323D3C" w:rsidRPr="00C174FA" w:rsidRDefault="00323D3C" w:rsidP="007E448A">
            <w:pPr>
              <w:spacing w:before="11" w:line="240" w:lineRule="atLeast"/>
              <w:ind w:left="72" w:right="67" w:firstLine="9"/>
              <w:jc w:val="center"/>
              <w:rPr>
                <w:rFonts w:eastAsia="標楷體"/>
                <w:w w:val="95"/>
                <w:kern w:val="0"/>
                <w:sz w:val="20"/>
                <w:szCs w:val="20"/>
              </w:rPr>
            </w:pPr>
            <w:r w:rsidRPr="00C174FA">
              <w:rPr>
                <w:rFonts w:eastAsia="標楷體" w:hint="eastAsia"/>
                <w:spacing w:val="-6"/>
                <w:kern w:val="0"/>
                <w:sz w:val="20"/>
                <w:szCs w:val="20"/>
              </w:rPr>
              <w:t>年資</w:t>
            </w:r>
            <w:r w:rsidRPr="00C174FA">
              <w:rPr>
                <w:rFonts w:eastAsia="標楷體"/>
                <w:kern w:val="0"/>
                <w:sz w:val="20"/>
                <w:szCs w:val="20"/>
              </w:rPr>
              <w:t>(3</w:t>
            </w:r>
            <w:r w:rsidRPr="00C174FA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年</w:t>
            </w:r>
            <w:r w:rsidRPr="00C174FA">
              <w:rPr>
                <w:rFonts w:eastAsia="標楷體"/>
                <w:w w:val="95"/>
                <w:kern w:val="0"/>
                <w:sz w:val="20"/>
                <w:szCs w:val="20"/>
              </w:rPr>
              <w:t>~</w:t>
            </w:r>
          </w:p>
          <w:p w14:paraId="17E569D7" w14:textId="77777777" w:rsidR="00323D3C" w:rsidRPr="00C174FA" w:rsidRDefault="00323D3C" w:rsidP="007E448A">
            <w:pPr>
              <w:spacing w:before="11" w:line="240" w:lineRule="atLeast"/>
              <w:ind w:left="72" w:right="67" w:firstLine="9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5"/>
                <w:kern w:val="0"/>
                <w:sz w:val="20"/>
                <w:szCs w:val="20"/>
              </w:rPr>
              <w:t>9</w:t>
            </w:r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</w:rPr>
              <w:t>年</w:t>
            </w:r>
            <w:r w:rsidRPr="00C174FA">
              <w:rPr>
                <w:rFonts w:eastAsia="標楷體"/>
                <w:spacing w:val="-10"/>
                <w:w w:val="95"/>
                <w:kern w:val="0"/>
                <w:sz w:val="20"/>
                <w:szCs w:val="20"/>
              </w:rPr>
              <w:t>)</w:t>
            </w:r>
          </w:p>
        </w:tc>
        <w:tc>
          <w:tcPr>
            <w:tcW w:w="398" w:type="dxa"/>
            <w:vMerge/>
          </w:tcPr>
          <w:p w14:paraId="571A2017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9" w:type="dxa"/>
            <w:vMerge/>
          </w:tcPr>
          <w:p w14:paraId="204DFB08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6AA4323A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0" w:type="dxa"/>
            <w:vMerge/>
          </w:tcPr>
          <w:p w14:paraId="3827D07C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0" w:type="dxa"/>
            <w:vMerge/>
          </w:tcPr>
          <w:p w14:paraId="6A75F0B9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0" w:type="dxa"/>
            <w:vMerge/>
          </w:tcPr>
          <w:p w14:paraId="49A0D494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1" w:type="dxa"/>
            <w:vMerge/>
          </w:tcPr>
          <w:p w14:paraId="3A0816C5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0" w:type="dxa"/>
            <w:vMerge/>
          </w:tcPr>
          <w:p w14:paraId="635E57B6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0" w:type="dxa"/>
            <w:vMerge/>
          </w:tcPr>
          <w:p w14:paraId="3557BA48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1" w:type="dxa"/>
            <w:vMerge/>
          </w:tcPr>
          <w:p w14:paraId="01923BD8" w14:textId="77777777" w:rsidR="00323D3C" w:rsidRPr="00C174FA" w:rsidRDefault="00323D3C" w:rsidP="007E448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323D3C" w:rsidRPr="00F41F6F" w14:paraId="03CA8476" w14:textId="77777777" w:rsidTr="007E448A">
        <w:trPr>
          <w:trHeight w:val="397"/>
        </w:trPr>
        <w:tc>
          <w:tcPr>
            <w:tcW w:w="567" w:type="dxa"/>
            <w:vMerge w:val="restart"/>
            <w:vAlign w:val="center"/>
          </w:tcPr>
          <w:p w14:paraId="6133788F" w14:textId="77777777" w:rsidR="00323D3C" w:rsidRPr="00C174FA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董事</w:t>
            </w:r>
          </w:p>
        </w:tc>
        <w:tc>
          <w:tcPr>
            <w:tcW w:w="709" w:type="dxa"/>
            <w:vAlign w:val="center"/>
          </w:tcPr>
          <w:p w14:paraId="0EA4FCD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梁徽彬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A8567E0" w14:textId="77777777" w:rsidR="00323D3C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spacing w:val="-6"/>
                <w:kern w:val="0"/>
                <w:sz w:val="20"/>
                <w:szCs w:val="20"/>
              </w:rPr>
            </w:pPr>
            <w:r w:rsidRPr="00C174FA">
              <w:rPr>
                <w:rFonts w:eastAsia="標楷體"/>
                <w:spacing w:val="-6"/>
                <w:kern w:val="0"/>
                <w:sz w:val="20"/>
                <w:szCs w:val="20"/>
                <w:lang w:eastAsia="en-US"/>
              </w:rPr>
              <w:t>中</w:t>
            </w:r>
          </w:p>
          <w:p w14:paraId="1AEEE20E" w14:textId="77777777" w:rsidR="00323D3C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spacing w:val="-6"/>
                <w:kern w:val="0"/>
                <w:sz w:val="20"/>
                <w:szCs w:val="20"/>
              </w:rPr>
            </w:pPr>
            <w:r w:rsidRPr="00C174FA">
              <w:rPr>
                <w:rFonts w:eastAsia="標楷體"/>
                <w:spacing w:val="-6"/>
                <w:kern w:val="0"/>
                <w:sz w:val="20"/>
                <w:szCs w:val="20"/>
                <w:lang w:eastAsia="en-US"/>
              </w:rPr>
              <w:t>華</w:t>
            </w:r>
          </w:p>
          <w:p w14:paraId="5962F938" w14:textId="77777777" w:rsidR="00323D3C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w w:val="95"/>
                <w:kern w:val="0"/>
                <w:sz w:val="20"/>
                <w:szCs w:val="20"/>
              </w:rPr>
            </w:pPr>
            <w:r w:rsidRPr="00C174FA"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  <w:t>民</w:t>
            </w:r>
          </w:p>
          <w:p w14:paraId="44FFB3C8" w14:textId="77777777" w:rsidR="00323D3C" w:rsidRPr="00C174FA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國</w:t>
            </w:r>
          </w:p>
        </w:tc>
        <w:tc>
          <w:tcPr>
            <w:tcW w:w="425" w:type="dxa"/>
            <w:vAlign w:val="center"/>
          </w:tcPr>
          <w:p w14:paraId="20A0E2B7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57263EE6" w14:textId="2826B1A3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147F52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943C0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1CF72D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E75990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507C1269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42DB1C76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6ADFBE4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249444E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67230224" w14:textId="77777777" w:rsidR="00323D3C" w:rsidRPr="00C174FA" w:rsidRDefault="00323D3C" w:rsidP="007E448A">
            <w:pPr>
              <w:spacing w:line="240" w:lineRule="atLeast"/>
              <w:ind w:left="186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vAlign w:val="center"/>
          </w:tcPr>
          <w:p w14:paraId="451604D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78C42C7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18EB410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1429806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1730D73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47BD88B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4D319FC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7C299314" w14:textId="77777777" w:rsidTr="007E448A">
        <w:trPr>
          <w:trHeight w:val="397"/>
        </w:trPr>
        <w:tc>
          <w:tcPr>
            <w:tcW w:w="567" w:type="dxa"/>
            <w:vMerge/>
            <w:vAlign w:val="center"/>
          </w:tcPr>
          <w:p w14:paraId="0B48521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81670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梁徽湖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F59BC3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95CFC3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2E50408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25" w:type="dxa"/>
            <w:vAlign w:val="center"/>
          </w:tcPr>
          <w:p w14:paraId="57C79EC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0242E0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706EA0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F4C274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378C368C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19156B95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65CCFAF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03C576C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496B8DD5" w14:textId="77777777" w:rsidR="00323D3C" w:rsidRPr="00C174FA" w:rsidRDefault="00323D3C" w:rsidP="007E448A">
            <w:pPr>
              <w:spacing w:line="240" w:lineRule="atLeast"/>
              <w:ind w:left="186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vAlign w:val="center"/>
          </w:tcPr>
          <w:p w14:paraId="3E2D0BC8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6129C49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1A685D0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30C6A76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010A83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A11BCEA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058937A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2CD75426" w14:textId="77777777" w:rsidTr="007E448A">
        <w:trPr>
          <w:trHeight w:val="397"/>
        </w:trPr>
        <w:tc>
          <w:tcPr>
            <w:tcW w:w="567" w:type="dxa"/>
            <w:vMerge/>
            <w:vAlign w:val="center"/>
          </w:tcPr>
          <w:p w14:paraId="61FC5F0C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D7481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戴文正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2F4A5EB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8DF7DF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676AF52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4B125D" w14:textId="77777777" w:rsidR="00323D3C" w:rsidRPr="00C174FA" w:rsidRDefault="00323D3C" w:rsidP="007E448A">
            <w:pPr>
              <w:spacing w:line="240" w:lineRule="atLeast"/>
              <w:ind w:left="186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0C3AA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433BDD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00797E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7E5B8A3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18D1CE7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43E9D86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7D20FF2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75EA4DEA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14:paraId="38BC11D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205BE2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15D7FF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0B03FD3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3167EA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010490D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2734BA2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0509377F" w14:textId="77777777" w:rsidTr="007E448A">
        <w:trPr>
          <w:trHeight w:val="397"/>
        </w:trPr>
        <w:tc>
          <w:tcPr>
            <w:tcW w:w="567" w:type="dxa"/>
            <w:vMerge/>
            <w:vAlign w:val="center"/>
          </w:tcPr>
          <w:p w14:paraId="5BC40830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7AFB7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吳世文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B0E7E58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1B595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506FF72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268C3AB" w14:textId="77777777" w:rsidR="00323D3C" w:rsidRPr="00C174FA" w:rsidRDefault="00323D3C" w:rsidP="007E448A">
            <w:pPr>
              <w:spacing w:line="240" w:lineRule="atLeast"/>
              <w:ind w:left="186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275BA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8F4CCB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7" w:type="dxa"/>
            <w:vAlign w:val="center"/>
          </w:tcPr>
          <w:p w14:paraId="425DA22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1D21A12F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2E314FB5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34CB9F1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02A3AC2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5C10D3E6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14:paraId="0C9DF61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2F6076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385CAD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4EC443B8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A66D5F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62B42B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34AA519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63CFAFB1" w14:textId="77777777" w:rsidTr="007E448A">
        <w:trPr>
          <w:trHeight w:val="397"/>
        </w:trPr>
        <w:tc>
          <w:tcPr>
            <w:tcW w:w="567" w:type="dxa"/>
            <w:vMerge/>
            <w:vAlign w:val="center"/>
          </w:tcPr>
          <w:p w14:paraId="4DA2BF9A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9D672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梁鈞凱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C8C7A05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320D12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6F2C641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508F6E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25" w:type="dxa"/>
            <w:vAlign w:val="center"/>
          </w:tcPr>
          <w:p w14:paraId="13F43A3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69D1A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59BE72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0900937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76255E0B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1295BFD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15ED47B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4AE407B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90832E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A9659D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502036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2949158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73CCB69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0F8575B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0E0152B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029C0CA3" w14:textId="77777777" w:rsidTr="007E448A">
        <w:trPr>
          <w:trHeight w:val="397"/>
        </w:trPr>
        <w:tc>
          <w:tcPr>
            <w:tcW w:w="567" w:type="dxa"/>
            <w:vMerge/>
            <w:vAlign w:val="center"/>
          </w:tcPr>
          <w:p w14:paraId="3193F863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ACB4B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w w:val="95"/>
                <w:kern w:val="0"/>
                <w:sz w:val="20"/>
                <w:szCs w:val="20"/>
                <w:lang w:eastAsia="en-US"/>
              </w:rPr>
            </w:pPr>
            <w:r>
              <w:rPr>
                <w:rFonts w:eastAsia="標楷體" w:hint="eastAsia"/>
                <w:w w:val="95"/>
                <w:kern w:val="0"/>
                <w:sz w:val="20"/>
                <w:szCs w:val="20"/>
              </w:rPr>
              <w:t>梁靖渝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09CFC7C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8F097F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女</w:t>
            </w:r>
          </w:p>
        </w:tc>
        <w:tc>
          <w:tcPr>
            <w:tcW w:w="426" w:type="dxa"/>
            <w:vAlign w:val="center"/>
          </w:tcPr>
          <w:p w14:paraId="476C2EE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25" w:type="dxa"/>
            <w:vAlign w:val="center"/>
          </w:tcPr>
          <w:p w14:paraId="1C50C8C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25" w:type="dxa"/>
            <w:vAlign w:val="center"/>
          </w:tcPr>
          <w:p w14:paraId="6233919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6483F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E27E3E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</w:tcPr>
          <w:p w14:paraId="5B5F569B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r2bl w:val="single" w:sz="4" w:space="0" w:color="000000"/>
            </w:tcBorders>
            <w:vAlign w:val="center"/>
          </w:tcPr>
          <w:p w14:paraId="738A66FA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1F9D698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74E6185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3A3F9EB6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5B88A7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03A451E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1E76CA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36410D8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78B1B8D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550D933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04D53698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5D3B18E8" w14:textId="77777777" w:rsidTr="007E448A">
        <w:trPr>
          <w:trHeight w:val="397"/>
        </w:trPr>
        <w:tc>
          <w:tcPr>
            <w:tcW w:w="567" w:type="dxa"/>
            <w:vMerge w:val="restart"/>
            <w:vAlign w:val="center"/>
          </w:tcPr>
          <w:p w14:paraId="379D6B29" w14:textId="77777777" w:rsidR="00323D3C" w:rsidRPr="00C174FA" w:rsidRDefault="00323D3C" w:rsidP="007E448A">
            <w:pPr>
              <w:spacing w:line="240" w:lineRule="atLeast"/>
              <w:ind w:right="7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spacing w:val="-10"/>
                <w:kern w:val="0"/>
                <w:sz w:val="20"/>
                <w:szCs w:val="20"/>
                <w:lang w:eastAsia="en-US"/>
              </w:rPr>
              <w:t>獨立董事</w:t>
            </w:r>
          </w:p>
        </w:tc>
        <w:tc>
          <w:tcPr>
            <w:tcW w:w="709" w:type="dxa"/>
            <w:vAlign w:val="center"/>
          </w:tcPr>
          <w:p w14:paraId="2D24C23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楊永列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63C6D6E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3F1BE9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1B1E725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1646E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3AA118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25" w:type="dxa"/>
            <w:vAlign w:val="center"/>
          </w:tcPr>
          <w:p w14:paraId="6E70837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D70A1B4" w14:textId="77777777" w:rsidR="00323D3C" w:rsidRPr="00C174FA" w:rsidRDefault="00323D3C" w:rsidP="007E448A">
            <w:pPr>
              <w:spacing w:line="240" w:lineRule="atLeast"/>
              <w:ind w:left="188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</w:tcPr>
          <w:p w14:paraId="14F8743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Align w:val="center"/>
          </w:tcPr>
          <w:p w14:paraId="1A8E7B1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67158596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3FB2AFF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4515AD3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6BA1DA1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B385B0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7C09F2A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24AE4D2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4DD2A76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56D439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6BC770B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0969623D" w14:textId="77777777" w:rsidTr="007E448A">
        <w:trPr>
          <w:trHeight w:val="39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3F37579F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29325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陳坤成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C7D5407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0D6642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男</w:t>
            </w:r>
          </w:p>
        </w:tc>
        <w:tc>
          <w:tcPr>
            <w:tcW w:w="426" w:type="dxa"/>
            <w:vAlign w:val="center"/>
          </w:tcPr>
          <w:p w14:paraId="4018EA6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E4ADE9" w14:textId="77777777" w:rsidR="00323D3C" w:rsidRPr="00C174FA" w:rsidRDefault="00323D3C" w:rsidP="007E448A">
            <w:pPr>
              <w:spacing w:line="240" w:lineRule="atLeast"/>
              <w:ind w:left="186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DF0843B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0DBB4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7" w:type="dxa"/>
            <w:vAlign w:val="center"/>
          </w:tcPr>
          <w:p w14:paraId="7CD75A14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</w:tcPr>
          <w:p w14:paraId="6CA79AB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Align w:val="center"/>
          </w:tcPr>
          <w:p w14:paraId="74E641A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40719D4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61AB7F2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0B395376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vAlign w:val="center"/>
          </w:tcPr>
          <w:p w14:paraId="31437F0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056C187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1EF4460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1C306E5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0905BEA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3C6EAA63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7C8B5C8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  <w:tr w:rsidR="00323D3C" w:rsidRPr="00F41F6F" w14:paraId="35F21DE8" w14:textId="77777777" w:rsidTr="007E448A">
        <w:trPr>
          <w:trHeight w:val="39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2AEA84D2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F62AC9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174FA">
              <w:rPr>
                <w:rFonts w:eastAsia="標楷體" w:hint="eastAsia"/>
                <w:w w:val="95"/>
                <w:kern w:val="0"/>
                <w:sz w:val="20"/>
                <w:szCs w:val="20"/>
                <w:lang w:eastAsia="en-US"/>
              </w:rPr>
              <w:t>陳</w:t>
            </w:r>
            <w:r>
              <w:rPr>
                <w:rFonts w:eastAsia="標楷體" w:hint="eastAsia"/>
                <w:w w:val="95"/>
                <w:kern w:val="0"/>
                <w:sz w:val="20"/>
                <w:szCs w:val="20"/>
              </w:rPr>
              <w:t>美珠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5BD400DD" w14:textId="77777777" w:rsidR="00323D3C" w:rsidRPr="00C174FA" w:rsidRDefault="00323D3C" w:rsidP="007E448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31FFB1" w14:textId="77777777" w:rsidR="00323D3C" w:rsidRPr="00C174FA" w:rsidRDefault="00323D3C" w:rsidP="007E448A">
            <w:pPr>
              <w:spacing w:line="240" w:lineRule="atLeast"/>
              <w:ind w:left="4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w w:val="99"/>
                <w:kern w:val="0"/>
                <w:sz w:val="20"/>
                <w:szCs w:val="20"/>
                <w:lang w:eastAsia="en-US"/>
              </w:rPr>
              <w:t>女</w:t>
            </w:r>
          </w:p>
        </w:tc>
        <w:tc>
          <w:tcPr>
            <w:tcW w:w="426" w:type="dxa"/>
            <w:vAlign w:val="center"/>
          </w:tcPr>
          <w:p w14:paraId="6C2B1F3C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D5A3D67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9F274F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7D9AF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EAFE0C2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52" w:type="dxa"/>
            <w:vAlign w:val="center"/>
          </w:tcPr>
          <w:p w14:paraId="7C4E4E2F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652" w:type="dxa"/>
            <w:vAlign w:val="center"/>
          </w:tcPr>
          <w:p w14:paraId="631A6DDD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07F59CD1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9" w:type="dxa"/>
            <w:vAlign w:val="center"/>
          </w:tcPr>
          <w:p w14:paraId="748DB61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8" w:type="dxa"/>
            <w:vAlign w:val="center"/>
          </w:tcPr>
          <w:p w14:paraId="7B90A5F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773AF0E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B39C75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62A0DED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5092E66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E9EE680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0" w:type="dxa"/>
            <w:vAlign w:val="center"/>
          </w:tcPr>
          <w:p w14:paraId="20FD7C7E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1" w:type="dxa"/>
            <w:vAlign w:val="center"/>
          </w:tcPr>
          <w:p w14:paraId="379DA5E5" w14:textId="77777777" w:rsidR="00323D3C" w:rsidRPr="00C174FA" w:rsidRDefault="00323D3C" w:rsidP="007E448A">
            <w:pPr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C174FA">
              <w:rPr>
                <w:rFonts w:eastAsia="標楷體"/>
                <w:kern w:val="0"/>
                <w:sz w:val="20"/>
                <w:szCs w:val="20"/>
                <w:lang w:eastAsia="en-US"/>
              </w:rPr>
              <w:t>V</w:t>
            </w:r>
          </w:p>
        </w:tc>
      </w:tr>
    </w:tbl>
    <w:p w14:paraId="136D15BC" w14:textId="3517D999" w:rsidR="00B71ACB" w:rsidRDefault="00B71ACB" w:rsidP="00B71AC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11</w:t>
      </w: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>年</w:t>
      </w:r>
      <w:r w:rsidR="00E90A02">
        <w:rPr>
          <w:rFonts w:ascii="標楷體" w:eastAsia="標楷體" w:hAnsi="標楷體" w:hint="eastAsia"/>
          <w:b/>
        </w:rPr>
        <w:t>8</w:t>
      </w:r>
      <w:r>
        <w:rPr>
          <w:rFonts w:ascii="標楷體" w:eastAsia="標楷體" w:hAnsi="標楷體"/>
          <w:b/>
        </w:rPr>
        <w:t>月1</w:t>
      </w:r>
      <w:r w:rsidR="00E90A02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日</w:t>
      </w:r>
      <w:bookmarkStart w:id="0" w:name="_Hlk199844252"/>
      <w:r>
        <w:rPr>
          <w:rFonts w:ascii="標楷體" w:eastAsia="標楷體" w:hAnsi="標楷體"/>
          <w:b/>
        </w:rPr>
        <w:t>進修情形</w:t>
      </w:r>
      <w:bookmarkEnd w:id="0"/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5812"/>
        <w:gridCol w:w="709"/>
      </w:tblGrid>
      <w:tr w:rsidR="00B71ACB" w14:paraId="4BEFBD1B" w14:textId="77777777" w:rsidTr="007E448A">
        <w:trPr>
          <w:tblHeader/>
        </w:trPr>
        <w:tc>
          <w:tcPr>
            <w:tcW w:w="1134" w:type="dxa"/>
            <w:vAlign w:val="center"/>
          </w:tcPr>
          <w:p w14:paraId="5AE792E7" w14:textId="77777777" w:rsidR="00B71ACB" w:rsidRPr="00B70A38" w:rsidRDefault="00B71ACB" w:rsidP="007E448A">
            <w:pPr>
              <w:spacing w:before="1" w:line="400" w:lineRule="exact"/>
              <w:ind w:right="74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  <w:t>職稱</w:t>
            </w:r>
            <w:proofErr w:type="spellEnd"/>
          </w:p>
        </w:tc>
        <w:tc>
          <w:tcPr>
            <w:tcW w:w="1134" w:type="dxa"/>
            <w:vAlign w:val="center"/>
          </w:tcPr>
          <w:p w14:paraId="00FB9E4F" w14:textId="77777777" w:rsidR="00B71ACB" w:rsidRPr="00B70A38" w:rsidRDefault="00B71ACB" w:rsidP="007E448A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5812" w:type="dxa"/>
          </w:tcPr>
          <w:p w14:paraId="4FF4EFE0" w14:textId="77777777" w:rsidR="00B71ACB" w:rsidRPr="00484FB6" w:rsidRDefault="00B71ACB" w:rsidP="007E448A">
            <w:pPr>
              <w:jc w:val="center"/>
              <w:rPr>
                <w:rFonts w:ascii="標楷體" w:eastAsia="標楷體" w:hAnsi="標楷體"/>
              </w:rPr>
            </w:pPr>
            <w:r w:rsidRPr="00484FB6">
              <w:rPr>
                <w:rFonts w:ascii="標楷體" w:eastAsia="標楷體" w:hAnsi="標楷體" w:hint="eastAsia"/>
              </w:rPr>
              <w:t>進修課程名稱</w:t>
            </w:r>
          </w:p>
        </w:tc>
        <w:tc>
          <w:tcPr>
            <w:tcW w:w="709" w:type="dxa"/>
          </w:tcPr>
          <w:p w14:paraId="02A3408B" w14:textId="77777777" w:rsidR="00B71ACB" w:rsidRPr="00484FB6" w:rsidRDefault="00B71ACB" w:rsidP="007E44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4E3103" w14:paraId="58093B57" w14:textId="77777777" w:rsidTr="007E448A">
        <w:tc>
          <w:tcPr>
            <w:tcW w:w="1134" w:type="dxa"/>
            <w:vMerge w:val="restart"/>
            <w:vAlign w:val="center"/>
          </w:tcPr>
          <w:p w14:paraId="47369FE2" w14:textId="77777777" w:rsidR="004E3103" w:rsidRPr="00B70A38" w:rsidRDefault="004E3103" w:rsidP="007E448A">
            <w:pPr>
              <w:spacing w:before="1" w:line="400" w:lineRule="exact"/>
              <w:ind w:right="7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B70A38"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  <w:t>董事</w:t>
            </w:r>
          </w:p>
        </w:tc>
        <w:tc>
          <w:tcPr>
            <w:tcW w:w="1134" w:type="dxa"/>
            <w:vMerge w:val="restart"/>
            <w:vAlign w:val="center"/>
          </w:tcPr>
          <w:p w14:paraId="15A0813D" w14:textId="77777777" w:rsidR="004E3103" w:rsidRPr="00B70A38" w:rsidRDefault="004E3103" w:rsidP="007E448A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梁徽彬</w:t>
            </w:r>
            <w:proofErr w:type="spellEnd"/>
          </w:p>
        </w:tc>
        <w:tc>
          <w:tcPr>
            <w:tcW w:w="5812" w:type="dxa"/>
            <w:vAlign w:val="center"/>
          </w:tcPr>
          <w:p w14:paraId="498AB65C" w14:textId="7E169AFA" w:rsidR="004E3103" w:rsidRPr="00B71ACB" w:rsidRDefault="004E3103" w:rsidP="007E44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6982BFE9" w14:textId="77777777" w:rsidR="004E3103" w:rsidRPr="00484FB6" w:rsidRDefault="004E3103" w:rsidP="007E44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3784A8F1" w14:textId="77777777" w:rsidTr="007E448A">
        <w:tc>
          <w:tcPr>
            <w:tcW w:w="1134" w:type="dxa"/>
            <w:vMerge/>
            <w:vAlign w:val="center"/>
          </w:tcPr>
          <w:p w14:paraId="75364F72" w14:textId="77777777" w:rsidR="004E3103" w:rsidRPr="00B70A38" w:rsidRDefault="004E3103" w:rsidP="007E448A">
            <w:pPr>
              <w:spacing w:before="1" w:line="400" w:lineRule="exact"/>
              <w:ind w:right="74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F92B642" w14:textId="77777777" w:rsidR="004E3103" w:rsidRPr="00B70A38" w:rsidRDefault="004E3103" w:rsidP="007E448A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A66E6E7" w14:textId="299607F7" w:rsidR="004E3103" w:rsidRPr="00B71ACB" w:rsidRDefault="004E3103" w:rsidP="007E44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58B51F75" w14:textId="77777777" w:rsidR="004E3103" w:rsidRDefault="004E3103" w:rsidP="007E44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45AA4C3E" w14:textId="77777777" w:rsidTr="007E448A">
        <w:tc>
          <w:tcPr>
            <w:tcW w:w="1134" w:type="dxa"/>
            <w:vMerge/>
            <w:vAlign w:val="center"/>
          </w:tcPr>
          <w:p w14:paraId="48728AB4" w14:textId="77777777" w:rsidR="004E3103" w:rsidRPr="00B70A38" w:rsidRDefault="004E3103" w:rsidP="007E448A">
            <w:pPr>
              <w:spacing w:before="1" w:line="400" w:lineRule="exact"/>
              <w:ind w:right="74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D40008B" w14:textId="77777777" w:rsidR="004E3103" w:rsidRPr="00B70A38" w:rsidRDefault="004E3103" w:rsidP="007E448A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B61B694" w14:textId="5A6117B3" w:rsidR="004E3103" w:rsidRPr="00B71ACB" w:rsidRDefault="004E3103" w:rsidP="007E448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7EA61CC2" w14:textId="792B7942" w:rsidR="004E3103" w:rsidRPr="00E90A02" w:rsidRDefault="004E3103" w:rsidP="007E448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4E3103" w14:paraId="67D89CDF" w14:textId="77777777" w:rsidTr="007E448A">
        <w:tc>
          <w:tcPr>
            <w:tcW w:w="1134" w:type="dxa"/>
            <w:vMerge/>
            <w:vAlign w:val="center"/>
          </w:tcPr>
          <w:p w14:paraId="7751EC6E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E831B9" w14:textId="4904EEBE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梁徽湖</w:t>
            </w:r>
            <w:proofErr w:type="spellEnd"/>
          </w:p>
        </w:tc>
        <w:tc>
          <w:tcPr>
            <w:tcW w:w="5812" w:type="dxa"/>
            <w:vAlign w:val="center"/>
          </w:tcPr>
          <w:p w14:paraId="12C84021" w14:textId="2E47BE18" w:rsidR="004E3103" w:rsidRDefault="004E3103" w:rsidP="00E63389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2750F520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32346B0A" w14:textId="77777777" w:rsidTr="007E448A">
        <w:tc>
          <w:tcPr>
            <w:tcW w:w="1134" w:type="dxa"/>
            <w:vMerge/>
            <w:vAlign w:val="center"/>
          </w:tcPr>
          <w:p w14:paraId="7C070574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469294E" w14:textId="77777777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1625A0C" w14:textId="7073D9B0" w:rsidR="004E3103" w:rsidRPr="00827BD2" w:rsidRDefault="004E3103" w:rsidP="00E63389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7525477D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077706CE" w14:textId="77777777" w:rsidTr="007E448A">
        <w:tc>
          <w:tcPr>
            <w:tcW w:w="1134" w:type="dxa"/>
            <w:vMerge/>
            <w:vAlign w:val="center"/>
          </w:tcPr>
          <w:p w14:paraId="5F1B4AFC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187BCA" w14:textId="77777777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51D0D9" w14:textId="63E24559" w:rsidR="004E3103" w:rsidRPr="00B71ACB" w:rsidRDefault="004E3103" w:rsidP="00E6338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68C5CDDA" w14:textId="47C71302" w:rsidR="004E3103" w:rsidRDefault="004E3103" w:rsidP="00E633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3A2E8A27" w14:textId="77777777" w:rsidTr="007E448A">
        <w:tc>
          <w:tcPr>
            <w:tcW w:w="1134" w:type="dxa"/>
            <w:vMerge/>
            <w:vAlign w:val="center"/>
          </w:tcPr>
          <w:p w14:paraId="1FFB3660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61CF41" w14:textId="27CA5B94" w:rsidR="004E3103" w:rsidRPr="00B70A38" w:rsidRDefault="004E3103" w:rsidP="00E63389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戴文正</w:t>
            </w:r>
            <w:proofErr w:type="spellEnd"/>
          </w:p>
        </w:tc>
        <w:tc>
          <w:tcPr>
            <w:tcW w:w="5812" w:type="dxa"/>
            <w:vAlign w:val="center"/>
          </w:tcPr>
          <w:p w14:paraId="5A58A3F0" w14:textId="081B4B3A" w:rsidR="004E3103" w:rsidRDefault="004E3103" w:rsidP="00E63389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1596184A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42396272" w14:textId="77777777" w:rsidTr="007E448A">
        <w:tc>
          <w:tcPr>
            <w:tcW w:w="1134" w:type="dxa"/>
            <w:vMerge/>
            <w:vAlign w:val="center"/>
          </w:tcPr>
          <w:p w14:paraId="2676C7A5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D5D7BD" w14:textId="77777777" w:rsidR="004E3103" w:rsidRPr="00B70A38" w:rsidRDefault="004E3103" w:rsidP="00E63389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7C23C7C" w14:textId="192CD0C8" w:rsidR="004E3103" w:rsidRPr="00827BD2" w:rsidRDefault="004E3103" w:rsidP="00E63389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21973E2F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45CEC200" w14:textId="77777777" w:rsidTr="007E448A">
        <w:tc>
          <w:tcPr>
            <w:tcW w:w="1134" w:type="dxa"/>
            <w:vMerge/>
            <w:vAlign w:val="center"/>
          </w:tcPr>
          <w:p w14:paraId="0F7B272D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9A999B" w14:textId="77777777" w:rsidR="004E3103" w:rsidRPr="00B70A38" w:rsidRDefault="004E3103" w:rsidP="00E63389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0381E4" w14:textId="66F82B67" w:rsidR="004E3103" w:rsidRPr="00B71ACB" w:rsidRDefault="004E3103" w:rsidP="00E6338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219AAC3F" w14:textId="73E58909" w:rsidR="004E3103" w:rsidRDefault="004E3103" w:rsidP="00E633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76F03F35" w14:textId="77777777" w:rsidTr="007E448A">
        <w:tc>
          <w:tcPr>
            <w:tcW w:w="1134" w:type="dxa"/>
            <w:vMerge/>
            <w:vAlign w:val="center"/>
          </w:tcPr>
          <w:p w14:paraId="2E82934B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5982F4" w14:textId="2CF603A9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2A627C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吳世文</w:t>
            </w:r>
          </w:p>
        </w:tc>
        <w:tc>
          <w:tcPr>
            <w:tcW w:w="5812" w:type="dxa"/>
            <w:vAlign w:val="center"/>
          </w:tcPr>
          <w:p w14:paraId="1F01BB43" w14:textId="5B383ABC" w:rsidR="004E3103" w:rsidRDefault="004E3103" w:rsidP="00E63389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2079AD0B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68386302" w14:textId="77777777" w:rsidTr="007E448A">
        <w:tc>
          <w:tcPr>
            <w:tcW w:w="1134" w:type="dxa"/>
            <w:vMerge/>
            <w:vAlign w:val="center"/>
          </w:tcPr>
          <w:p w14:paraId="79B5C7A4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B8D44A" w14:textId="77777777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6B50282" w14:textId="79AF130B" w:rsidR="004E3103" w:rsidRPr="00827BD2" w:rsidRDefault="004E3103" w:rsidP="00E63389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292E1716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2B65D058" w14:textId="77777777" w:rsidTr="007E448A">
        <w:tc>
          <w:tcPr>
            <w:tcW w:w="1134" w:type="dxa"/>
            <w:vMerge/>
            <w:vAlign w:val="center"/>
          </w:tcPr>
          <w:p w14:paraId="4490E083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501EB8B" w14:textId="77777777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5B5E0D4" w14:textId="558C7C4F" w:rsidR="004E3103" w:rsidRPr="00B71ACB" w:rsidRDefault="004E3103" w:rsidP="00E6338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1D7EFABC" w14:textId="103C49BD" w:rsidR="004E3103" w:rsidRDefault="004E3103" w:rsidP="00E633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6F11A16E" w14:textId="77777777" w:rsidTr="007E448A">
        <w:tc>
          <w:tcPr>
            <w:tcW w:w="1134" w:type="dxa"/>
            <w:vMerge/>
            <w:vAlign w:val="center"/>
          </w:tcPr>
          <w:p w14:paraId="563B3085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C154A1" w14:textId="4C6C0A31" w:rsidR="004E3103" w:rsidRPr="002A627C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  <w:r w:rsidRPr="002A627C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梁鈞凱</w:t>
            </w:r>
          </w:p>
        </w:tc>
        <w:tc>
          <w:tcPr>
            <w:tcW w:w="5812" w:type="dxa"/>
            <w:vAlign w:val="center"/>
          </w:tcPr>
          <w:p w14:paraId="0ED87710" w14:textId="160BBDE5" w:rsidR="004E3103" w:rsidRDefault="004E3103" w:rsidP="00E63389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215C5ABC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110A40F6" w14:textId="77777777" w:rsidTr="007E448A">
        <w:tc>
          <w:tcPr>
            <w:tcW w:w="1134" w:type="dxa"/>
            <w:vMerge/>
            <w:vAlign w:val="center"/>
          </w:tcPr>
          <w:p w14:paraId="126AEF93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75A28F" w14:textId="77777777" w:rsidR="004E3103" w:rsidRPr="002A627C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AEA1EB7" w14:textId="71B5F4C0" w:rsidR="004E3103" w:rsidRPr="00B66DD7" w:rsidRDefault="004E3103" w:rsidP="00E63389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62A9395B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6FB8547A" w14:textId="77777777" w:rsidTr="007E448A">
        <w:tc>
          <w:tcPr>
            <w:tcW w:w="1134" w:type="dxa"/>
            <w:vMerge/>
            <w:vAlign w:val="center"/>
          </w:tcPr>
          <w:p w14:paraId="24E3FD08" w14:textId="77777777" w:rsidR="004E3103" w:rsidRPr="002A627C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6ED3CD" w14:textId="77777777" w:rsidR="004E3103" w:rsidRPr="002A627C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BC04CA6" w14:textId="1A014190" w:rsidR="004E3103" w:rsidRPr="00B71ACB" w:rsidRDefault="004E3103" w:rsidP="00E6338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6B49225E" w14:textId="518902C6" w:rsidR="004E3103" w:rsidRDefault="004E3103" w:rsidP="00E633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490F9721" w14:textId="77777777" w:rsidTr="007E448A">
        <w:tc>
          <w:tcPr>
            <w:tcW w:w="1134" w:type="dxa"/>
            <w:vMerge/>
            <w:vAlign w:val="center"/>
          </w:tcPr>
          <w:p w14:paraId="516ADC3B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8FAC7D" w14:textId="31BECE6F" w:rsidR="004E3103" w:rsidRPr="00B70A38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627C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梁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靖渝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註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1D8DDDA" w14:textId="515B1854" w:rsidR="004E3103" w:rsidRDefault="004E3103" w:rsidP="00E63389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企業如何提升ESG績效關鍵</w:t>
            </w:r>
          </w:p>
        </w:tc>
        <w:tc>
          <w:tcPr>
            <w:tcW w:w="709" w:type="dxa"/>
          </w:tcPr>
          <w:p w14:paraId="17C3AEA4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4756604C" w14:textId="77777777" w:rsidTr="007E448A">
        <w:tc>
          <w:tcPr>
            <w:tcW w:w="1134" w:type="dxa"/>
            <w:vMerge/>
            <w:vAlign w:val="center"/>
          </w:tcPr>
          <w:p w14:paraId="7625A6C0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7B04D2" w14:textId="77777777" w:rsidR="004E3103" w:rsidRPr="002A627C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374A384" w14:textId="41811063" w:rsidR="004E3103" w:rsidRPr="00B66DD7" w:rsidRDefault="004E3103" w:rsidP="00E63389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7CB1AD68" w14:textId="77777777" w:rsidR="004E3103" w:rsidRDefault="004E3103" w:rsidP="00E63389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42C5FC58" w14:textId="77777777" w:rsidTr="007E448A">
        <w:tc>
          <w:tcPr>
            <w:tcW w:w="1134" w:type="dxa"/>
            <w:vMerge/>
            <w:vAlign w:val="center"/>
          </w:tcPr>
          <w:p w14:paraId="7CAB2681" w14:textId="77777777" w:rsidR="004E3103" w:rsidRPr="00B70A38" w:rsidRDefault="004E3103" w:rsidP="00E633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F10B3D" w14:textId="77777777" w:rsidR="004E3103" w:rsidRPr="002A627C" w:rsidRDefault="004E3103" w:rsidP="00E6338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48FE0C" w14:textId="2A7803A1" w:rsidR="004E3103" w:rsidRPr="00B71ACB" w:rsidRDefault="004E3103" w:rsidP="00E633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公司治理進階議題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ESG</w:t>
            </w:r>
          </w:p>
        </w:tc>
        <w:tc>
          <w:tcPr>
            <w:tcW w:w="709" w:type="dxa"/>
          </w:tcPr>
          <w:p w14:paraId="4946F8DC" w14:textId="06E30F57" w:rsidR="004E3103" w:rsidRDefault="004E3103" w:rsidP="00E63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074FE1AD" w14:textId="77777777" w:rsidTr="005F5879">
        <w:tc>
          <w:tcPr>
            <w:tcW w:w="1134" w:type="dxa"/>
            <w:vMerge/>
            <w:vAlign w:val="center"/>
          </w:tcPr>
          <w:p w14:paraId="6275D1B3" w14:textId="77777777" w:rsidR="004E3103" w:rsidRPr="00B70A38" w:rsidRDefault="004E3103" w:rsidP="005F587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FAB344" w14:textId="77777777" w:rsidR="004E3103" w:rsidRPr="002A627C" w:rsidRDefault="004E3103" w:rsidP="005F5879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8BC1F7B" w14:textId="51B6EBF7" w:rsidR="004E3103" w:rsidRPr="00B71ACB" w:rsidRDefault="004E3103" w:rsidP="005F58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公司治理論壇</w:t>
            </w:r>
          </w:p>
        </w:tc>
        <w:tc>
          <w:tcPr>
            <w:tcW w:w="709" w:type="dxa"/>
          </w:tcPr>
          <w:p w14:paraId="04107B1E" w14:textId="4FD03254" w:rsidR="004E3103" w:rsidRDefault="004E3103" w:rsidP="005F58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65BBEECB" w14:textId="77777777" w:rsidTr="005F5879">
        <w:tc>
          <w:tcPr>
            <w:tcW w:w="1134" w:type="dxa"/>
            <w:vMerge/>
            <w:vAlign w:val="center"/>
          </w:tcPr>
          <w:p w14:paraId="4A1DFEB3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C101DA" w14:textId="77777777" w:rsidR="004E3103" w:rsidRPr="002A627C" w:rsidRDefault="004E3103" w:rsidP="00E90A02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670FD76" w14:textId="05643C40" w:rsidR="004E3103" w:rsidRDefault="004E3103" w:rsidP="00E90A02">
            <w:pPr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114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年度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上興櫃公司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內部人股權宣導說明會</w:t>
            </w:r>
          </w:p>
        </w:tc>
        <w:tc>
          <w:tcPr>
            <w:tcW w:w="709" w:type="dxa"/>
          </w:tcPr>
          <w:p w14:paraId="27B855AF" w14:textId="08DE41A5" w:rsidR="004E3103" w:rsidRDefault="004E3103" w:rsidP="00E90A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21AFEFB0" w14:textId="77777777" w:rsidTr="005F5879">
        <w:tc>
          <w:tcPr>
            <w:tcW w:w="1134" w:type="dxa"/>
            <w:vMerge/>
            <w:vAlign w:val="center"/>
          </w:tcPr>
          <w:p w14:paraId="7DADF799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00A531" w14:textId="77777777" w:rsidR="004E3103" w:rsidRPr="002A627C" w:rsidRDefault="004E3103" w:rsidP="00E90A02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1CDFEFA" w14:textId="60C3969D" w:rsidR="004E3103" w:rsidRDefault="004E3103" w:rsidP="00E90A02">
            <w:pPr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46BB7CCF" w14:textId="0856E6BB" w:rsidR="004E3103" w:rsidRDefault="004E3103" w:rsidP="00E90A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658241F4" w14:textId="77777777" w:rsidTr="007E448A">
        <w:tc>
          <w:tcPr>
            <w:tcW w:w="1134" w:type="dxa"/>
            <w:vMerge w:val="restart"/>
            <w:vAlign w:val="center"/>
          </w:tcPr>
          <w:p w14:paraId="57B924A4" w14:textId="77777777" w:rsidR="004E3103" w:rsidRPr="00B70A38" w:rsidRDefault="004E3103" w:rsidP="00E90A02">
            <w:pPr>
              <w:spacing w:line="400" w:lineRule="exact"/>
              <w:ind w:right="-78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  <w:t>獨立董</w:t>
            </w:r>
            <w:r w:rsidRPr="00B70A38"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  <w:t>事</w:t>
            </w:r>
          </w:p>
        </w:tc>
        <w:tc>
          <w:tcPr>
            <w:tcW w:w="1134" w:type="dxa"/>
            <w:vMerge w:val="restart"/>
            <w:vAlign w:val="center"/>
          </w:tcPr>
          <w:p w14:paraId="74BF8A08" w14:textId="77777777" w:rsidR="004E3103" w:rsidRPr="00B70A38" w:rsidRDefault="004E3103" w:rsidP="00E90A02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楊永列</w:t>
            </w:r>
            <w:proofErr w:type="spellEnd"/>
          </w:p>
        </w:tc>
        <w:tc>
          <w:tcPr>
            <w:tcW w:w="5812" w:type="dxa"/>
            <w:vAlign w:val="center"/>
          </w:tcPr>
          <w:p w14:paraId="731F48AB" w14:textId="392B7E8F" w:rsidR="004E3103" w:rsidRDefault="004E3103" w:rsidP="00E90A02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1233BA64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1816AE88" w14:textId="77777777" w:rsidTr="007E448A">
        <w:tc>
          <w:tcPr>
            <w:tcW w:w="1134" w:type="dxa"/>
            <w:vMerge/>
            <w:vAlign w:val="center"/>
          </w:tcPr>
          <w:p w14:paraId="51290D40" w14:textId="77777777" w:rsidR="004E3103" w:rsidRDefault="004E3103" w:rsidP="00E90A02">
            <w:pPr>
              <w:spacing w:line="400" w:lineRule="exact"/>
              <w:ind w:right="-78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EEE2166" w14:textId="77777777" w:rsidR="004E3103" w:rsidRPr="00B70A38" w:rsidRDefault="004E3103" w:rsidP="00E90A02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841509" w14:textId="0BF36B7A" w:rsidR="004E3103" w:rsidRPr="003110CA" w:rsidRDefault="004E3103" w:rsidP="00E90A02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6627989D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52D6353C" w14:textId="77777777" w:rsidTr="007E448A">
        <w:tc>
          <w:tcPr>
            <w:tcW w:w="1134" w:type="dxa"/>
            <w:vMerge/>
            <w:vAlign w:val="center"/>
          </w:tcPr>
          <w:p w14:paraId="447E4CF0" w14:textId="77777777" w:rsidR="004E3103" w:rsidRDefault="004E3103" w:rsidP="00E90A02">
            <w:pPr>
              <w:spacing w:line="400" w:lineRule="exact"/>
              <w:ind w:right="-78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C5A5B6B" w14:textId="77777777" w:rsidR="004E3103" w:rsidRPr="00B70A38" w:rsidRDefault="004E3103" w:rsidP="00E90A02">
            <w:pPr>
              <w:spacing w:before="13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171F59B" w14:textId="126E6D48" w:rsidR="004E3103" w:rsidRPr="00B71ACB" w:rsidRDefault="004E3103" w:rsidP="00E90A0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3BE81E11" w14:textId="56BF6A1E" w:rsidR="004E3103" w:rsidRDefault="004E3103" w:rsidP="00E90A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3C5E3BCC" w14:textId="77777777" w:rsidTr="007E448A">
        <w:tc>
          <w:tcPr>
            <w:tcW w:w="1134" w:type="dxa"/>
            <w:vMerge/>
            <w:vAlign w:val="center"/>
          </w:tcPr>
          <w:p w14:paraId="39326123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C54B5D" w14:textId="228F862D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  <w:proofErr w:type="spellStart"/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陳坤成</w:t>
            </w:r>
            <w:proofErr w:type="spellEnd"/>
          </w:p>
        </w:tc>
        <w:tc>
          <w:tcPr>
            <w:tcW w:w="5812" w:type="dxa"/>
            <w:vAlign w:val="center"/>
          </w:tcPr>
          <w:p w14:paraId="17E90BD9" w14:textId="7A6DE58E" w:rsidR="004E3103" w:rsidRDefault="004E3103" w:rsidP="00E90A02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62784E3C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45594E39" w14:textId="77777777" w:rsidTr="007E448A">
        <w:tc>
          <w:tcPr>
            <w:tcW w:w="1134" w:type="dxa"/>
            <w:vMerge/>
            <w:vAlign w:val="center"/>
          </w:tcPr>
          <w:p w14:paraId="0628DF73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10E630" w14:textId="77777777" w:rsidR="004E3103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5BAE1B" w14:textId="2B0CA8EC" w:rsidR="004E3103" w:rsidRPr="003110CA" w:rsidRDefault="004E3103" w:rsidP="00E90A02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00332684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3788052A" w14:textId="77777777" w:rsidTr="007E448A">
        <w:tc>
          <w:tcPr>
            <w:tcW w:w="1134" w:type="dxa"/>
            <w:vMerge/>
            <w:vAlign w:val="center"/>
          </w:tcPr>
          <w:p w14:paraId="11251AEA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7863FC6" w14:textId="77777777" w:rsidR="004E3103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44974AE" w14:textId="14A40BA5" w:rsidR="004E3103" w:rsidRPr="00B71ACB" w:rsidRDefault="004E3103" w:rsidP="00E90A0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210E2AAD" w14:textId="0EEA8A11" w:rsidR="004E3103" w:rsidRDefault="004E3103" w:rsidP="00E90A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0C8298DD" w14:textId="77777777" w:rsidTr="007E448A">
        <w:tc>
          <w:tcPr>
            <w:tcW w:w="1134" w:type="dxa"/>
            <w:vMerge/>
            <w:vAlign w:val="center"/>
          </w:tcPr>
          <w:p w14:paraId="0E1ACA5C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D1F1A1" w14:textId="6AEAD8DC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0A38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陳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美珠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註</w:t>
            </w:r>
            <w:r>
              <w:rPr>
                <w:rFonts w:ascii="Times New Roman" w:eastAsia="標楷體" w:hAnsi="Times New Roman" w:cs="Times New Roman" w:hint="eastAsia"/>
                <w:w w:val="95"/>
                <w:kern w:val="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52F8EE4" w14:textId="20DCDB2C" w:rsidR="004E3103" w:rsidRDefault="004E3103" w:rsidP="00E90A02">
            <w:pPr>
              <w:jc w:val="center"/>
            </w:pPr>
            <w:r w:rsidRPr="00E63389">
              <w:rPr>
                <w:rFonts w:ascii="標楷體" w:eastAsia="標楷體" w:hAnsi="標楷體" w:hint="eastAsia"/>
                <w:sz w:val="20"/>
                <w:szCs w:val="20"/>
              </w:rPr>
              <w:t>企業如何提升ESG績效關鍵</w:t>
            </w:r>
          </w:p>
        </w:tc>
        <w:tc>
          <w:tcPr>
            <w:tcW w:w="709" w:type="dxa"/>
          </w:tcPr>
          <w:p w14:paraId="3C89C620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4E3103" w14:paraId="252EAF70" w14:textId="77777777" w:rsidTr="007E448A">
        <w:tc>
          <w:tcPr>
            <w:tcW w:w="1134" w:type="dxa"/>
            <w:vMerge/>
            <w:vAlign w:val="center"/>
          </w:tcPr>
          <w:p w14:paraId="092F0498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CFF86F" w14:textId="77777777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47AA387" w14:textId="0FB582E5" w:rsidR="004E3103" w:rsidRPr="003110CA" w:rsidRDefault="004E3103" w:rsidP="00E90A02">
            <w:pPr>
              <w:jc w:val="center"/>
              <w:rPr>
                <w:rFonts w:ascii="標楷體" w:eastAsia="標楷體" w:hAnsi="標楷體"/>
              </w:rPr>
            </w:pPr>
            <w:r w:rsidRPr="00B71ACB">
              <w:rPr>
                <w:rFonts w:ascii="標楷體" w:eastAsia="標楷體" w:hAnsi="標楷體" w:hint="eastAsia"/>
                <w:sz w:val="20"/>
                <w:szCs w:val="20"/>
              </w:rPr>
              <w:t>董監事背信與特殊背信罪之成立實務案例解析</w:t>
            </w:r>
          </w:p>
        </w:tc>
        <w:tc>
          <w:tcPr>
            <w:tcW w:w="709" w:type="dxa"/>
          </w:tcPr>
          <w:p w14:paraId="0FE0266C" w14:textId="77777777" w:rsidR="004E3103" w:rsidRDefault="004E3103" w:rsidP="00E90A02">
            <w:pPr>
              <w:jc w:val="center"/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3B771828" w14:textId="77777777" w:rsidTr="007E448A">
        <w:tc>
          <w:tcPr>
            <w:tcW w:w="1134" w:type="dxa"/>
            <w:vMerge/>
            <w:vAlign w:val="center"/>
          </w:tcPr>
          <w:p w14:paraId="41FE2A89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B29BAA" w14:textId="77777777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50AB70E" w14:textId="031826F5" w:rsidR="004E3103" w:rsidRPr="00B71ACB" w:rsidRDefault="004E3103" w:rsidP="00E90A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公司治理進階議題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ESG</w:t>
            </w:r>
          </w:p>
        </w:tc>
        <w:tc>
          <w:tcPr>
            <w:tcW w:w="709" w:type="dxa"/>
          </w:tcPr>
          <w:p w14:paraId="771D55F2" w14:textId="472745A2" w:rsidR="004E3103" w:rsidRDefault="004E3103" w:rsidP="00E90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3F50AE4E" w14:textId="77777777" w:rsidTr="005F5879">
        <w:tc>
          <w:tcPr>
            <w:tcW w:w="1134" w:type="dxa"/>
            <w:vMerge/>
            <w:vAlign w:val="center"/>
          </w:tcPr>
          <w:p w14:paraId="6513A61E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D8C7A2" w14:textId="77777777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06F598F" w14:textId="64C3097D" w:rsidR="004E3103" w:rsidRPr="00B71ACB" w:rsidRDefault="004E3103" w:rsidP="00E90A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公司治理論壇</w:t>
            </w:r>
          </w:p>
        </w:tc>
        <w:tc>
          <w:tcPr>
            <w:tcW w:w="709" w:type="dxa"/>
          </w:tcPr>
          <w:p w14:paraId="0ACB9646" w14:textId="48A733F0" w:rsidR="004E3103" w:rsidRDefault="004E3103" w:rsidP="00E90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E3103" w14:paraId="4FE50377" w14:textId="77777777" w:rsidTr="005F5879">
        <w:tc>
          <w:tcPr>
            <w:tcW w:w="1134" w:type="dxa"/>
            <w:vMerge/>
            <w:vAlign w:val="center"/>
          </w:tcPr>
          <w:p w14:paraId="64C017F5" w14:textId="77777777" w:rsidR="004E3103" w:rsidRPr="00B70A38" w:rsidRDefault="004E3103" w:rsidP="00E90A0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63F07D" w14:textId="77777777" w:rsidR="004E3103" w:rsidRPr="00B70A38" w:rsidRDefault="004E3103" w:rsidP="00E90A02">
            <w:pPr>
              <w:spacing w:before="11" w:line="400" w:lineRule="exact"/>
              <w:ind w:left="103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0DC71F" w14:textId="3E62105B" w:rsidR="004E3103" w:rsidRDefault="004E3103" w:rsidP="00E90A02">
            <w:pPr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E90A02">
              <w:rPr>
                <w:rFonts w:ascii="標楷體" w:eastAsia="標楷體" w:hAnsi="標楷體" w:hint="eastAsia"/>
                <w:sz w:val="20"/>
                <w:szCs w:val="20"/>
              </w:rPr>
              <w:t>公司治理與證券法規</w:t>
            </w:r>
          </w:p>
        </w:tc>
        <w:tc>
          <w:tcPr>
            <w:tcW w:w="709" w:type="dxa"/>
          </w:tcPr>
          <w:p w14:paraId="449CD6B0" w14:textId="1FC2CACB" w:rsidR="004E3103" w:rsidRDefault="004E3103" w:rsidP="00E90A0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14:paraId="46F5FCB0" w14:textId="59B66396" w:rsidR="00E63389" w:rsidRPr="00E63389" w:rsidRDefault="00E63389" w:rsidP="00E63389">
      <w:pPr>
        <w:rPr>
          <w:rFonts w:ascii="標楷體" w:eastAsia="標楷體" w:hAnsi="標楷體"/>
          <w:bCs/>
          <w:sz w:val="20"/>
          <w:szCs w:val="20"/>
        </w:rPr>
      </w:pPr>
      <w:proofErr w:type="gramStart"/>
      <w:r w:rsidRPr="00B71ACB">
        <w:rPr>
          <w:rFonts w:ascii="標楷體" w:eastAsia="標楷體" w:hAnsi="標楷體" w:hint="eastAsia"/>
          <w:bCs/>
          <w:sz w:val="20"/>
          <w:szCs w:val="20"/>
        </w:rPr>
        <w:t>註</w:t>
      </w:r>
      <w:proofErr w:type="gramEnd"/>
      <w:r w:rsidRPr="00B71ACB">
        <w:rPr>
          <w:rFonts w:ascii="標楷體" w:eastAsia="標楷體" w:hAnsi="標楷體" w:hint="eastAsia"/>
          <w:bCs/>
          <w:sz w:val="20"/>
          <w:szCs w:val="20"/>
        </w:rPr>
        <w:t>：</w:t>
      </w:r>
      <w:r w:rsidRPr="00E63389">
        <w:rPr>
          <w:rFonts w:ascii="標楷體" w:eastAsia="標楷體" w:hAnsi="標楷體" w:hint="eastAsia"/>
          <w:bCs/>
          <w:sz w:val="20"/>
          <w:szCs w:val="20"/>
        </w:rPr>
        <w:t>114年5月30日全面改選後新任</w:t>
      </w:r>
    </w:p>
    <w:p w14:paraId="097278CD" w14:textId="77777777" w:rsidR="00B447D4" w:rsidRDefault="00B447D4">
      <w:pPr>
        <w:rPr>
          <w:rFonts w:ascii="標楷體" w:eastAsia="標楷體" w:hAnsi="標楷體"/>
          <w:b/>
        </w:rPr>
      </w:pPr>
      <w:r w:rsidRPr="00B447D4">
        <w:rPr>
          <w:rFonts w:ascii="標楷體" w:eastAsia="標楷體" w:hAnsi="標楷體" w:hint="eastAsia"/>
          <w:b/>
        </w:rPr>
        <w:t>獨立董事與各功能性委員會設置情形</w:t>
      </w:r>
    </w:p>
    <w:p w14:paraId="079100F5" w14:textId="77777777" w:rsidR="009F1665" w:rsidRPr="0097540F" w:rsidRDefault="009F1665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97540F">
        <w:rPr>
          <w:rFonts w:ascii="Times New Roman" w:eastAsia="標楷體" w:hAnsi="Times New Roman" w:cs="Times New Roman"/>
          <w:b/>
        </w:rPr>
        <w:t xml:space="preserve"> </w:t>
      </w:r>
      <w:r w:rsidRPr="0097540F">
        <w:rPr>
          <w:rFonts w:ascii="Times New Roman" w:eastAsia="標楷體" w:hAnsi="Times New Roman" w:cs="Times New Roman"/>
        </w:rPr>
        <w:t>審計委員會</w:t>
      </w:r>
      <w:r w:rsidR="00183561" w:rsidRPr="0097540F">
        <w:rPr>
          <w:rFonts w:ascii="Times New Roman" w:eastAsia="標楷體" w:hAnsi="Times New Roman" w:cs="Times New Roman"/>
        </w:rPr>
        <w:t>3</w:t>
      </w:r>
      <w:r w:rsidR="00183561" w:rsidRPr="0097540F">
        <w:rPr>
          <w:rFonts w:ascii="Times New Roman" w:eastAsia="標楷體" w:hAnsi="Times New Roman" w:cs="Times New Roman"/>
        </w:rPr>
        <w:t>席委員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1440"/>
      </w:tblGrid>
      <w:tr w:rsidR="009F1665" w:rsidRPr="0097540F" w14:paraId="0F7B3D05" w14:textId="77777777" w:rsidTr="00BD5D1C">
        <w:trPr>
          <w:trHeight w:val="719"/>
        </w:trPr>
        <w:tc>
          <w:tcPr>
            <w:tcW w:w="1297" w:type="dxa"/>
            <w:vAlign w:val="center"/>
          </w:tcPr>
          <w:p w14:paraId="60DE667F" w14:textId="77777777" w:rsidR="009F1665" w:rsidRPr="0097540F" w:rsidRDefault="009F1665" w:rsidP="00BD5D1C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7540F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440" w:type="dxa"/>
            <w:vAlign w:val="center"/>
          </w:tcPr>
          <w:p w14:paraId="4F0F0D3A" w14:textId="77777777" w:rsidR="009F1665" w:rsidRPr="0097540F" w:rsidRDefault="009F1665" w:rsidP="00BD5D1C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7540F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9F1665" w:rsidRPr="0097540F" w14:paraId="2641C480" w14:textId="77777777" w:rsidTr="00BD5D1C">
        <w:trPr>
          <w:trHeight w:val="476"/>
        </w:trPr>
        <w:tc>
          <w:tcPr>
            <w:tcW w:w="1297" w:type="dxa"/>
            <w:vAlign w:val="center"/>
          </w:tcPr>
          <w:p w14:paraId="05E09F38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1548D5E1" w14:textId="51D0E6C3" w:rsidR="009F1665" w:rsidRPr="0097540F" w:rsidRDefault="009929C8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美珠</w:t>
            </w:r>
          </w:p>
        </w:tc>
      </w:tr>
      <w:tr w:rsidR="009F1665" w:rsidRPr="0097540F" w14:paraId="0EA1EBCB" w14:textId="77777777" w:rsidTr="00BD5D1C">
        <w:trPr>
          <w:trHeight w:val="479"/>
        </w:trPr>
        <w:tc>
          <w:tcPr>
            <w:tcW w:w="1297" w:type="dxa"/>
            <w:vAlign w:val="center"/>
          </w:tcPr>
          <w:p w14:paraId="441C18F9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04F6E453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陳坤成</w:t>
            </w:r>
          </w:p>
        </w:tc>
      </w:tr>
      <w:tr w:rsidR="009F1665" w:rsidRPr="0097540F" w14:paraId="456659C8" w14:textId="77777777" w:rsidTr="00BD5D1C">
        <w:trPr>
          <w:trHeight w:val="480"/>
        </w:trPr>
        <w:tc>
          <w:tcPr>
            <w:tcW w:w="1297" w:type="dxa"/>
            <w:vAlign w:val="center"/>
          </w:tcPr>
          <w:p w14:paraId="74DF8197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3D7B7C8F" w14:textId="5631B728" w:rsidR="009F1665" w:rsidRPr="0097540F" w:rsidRDefault="009929C8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楊永列</w:t>
            </w:r>
          </w:p>
        </w:tc>
      </w:tr>
    </w:tbl>
    <w:p w14:paraId="4ABF8FBA" w14:textId="75391FF8" w:rsidR="009F1665" w:rsidRPr="0097540F" w:rsidRDefault="009F1665">
      <w:pPr>
        <w:rPr>
          <w:rFonts w:ascii="Times New Roman" w:eastAsia="標楷體" w:hAnsi="Times New Roman" w:cs="Times New Roman"/>
        </w:rPr>
      </w:pPr>
      <w:r w:rsidRPr="0097540F">
        <w:rPr>
          <w:rFonts w:ascii="Times New Roman" w:eastAsia="標楷體" w:hAnsi="Times New Roman" w:cs="Times New Roman"/>
          <w:b/>
        </w:rPr>
        <w:t xml:space="preserve">  </w:t>
      </w:r>
      <w:r w:rsidRPr="0097540F">
        <w:rPr>
          <w:rFonts w:ascii="Times New Roman" w:eastAsia="標楷體" w:hAnsi="Times New Roman" w:cs="Times New Roman"/>
        </w:rPr>
        <w:t>薪資報酬委員會</w:t>
      </w:r>
      <w:r w:rsidR="00183561" w:rsidRPr="0097540F">
        <w:rPr>
          <w:rFonts w:ascii="Times New Roman" w:eastAsia="標楷體" w:hAnsi="Times New Roman" w:cs="Times New Roman"/>
        </w:rPr>
        <w:t>3</w:t>
      </w:r>
      <w:r w:rsidR="00183561" w:rsidRPr="0097540F">
        <w:rPr>
          <w:rFonts w:ascii="Times New Roman" w:eastAsia="標楷體" w:hAnsi="Times New Roman" w:cs="Times New Roman"/>
        </w:rPr>
        <w:t>席委員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1440"/>
      </w:tblGrid>
      <w:tr w:rsidR="009F1665" w:rsidRPr="0097540F" w14:paraId="23533FD4" w14:textId="77777777" w:rsidTr="00BD5D1C">
        <w:trPr>
          <w:trHeight w:val="719"/>
        </w:trPr>
        <w:tc>
          <w:tcPr>
            <w:tcW w:w="1297" w:type="dxa"/>
            <w:vAlign w:val="center"/>
          </w:tcPr>
          <w:p w14:paraId="31F9BEC5" w14:textId="77777777" w:rsidR="009F1665" w:rsidRPr="0097540F" w:rsidRDefault="009F1665" w:rsidP="00BD5D1C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7540F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440" w:type="dxa"/>
            <w:vAlign w:val="center"/>
          </w:tcPr>
          <w:p w14:paraId="55186122" w14:textId="77777777" w:rsidR="009F1665" w:rsidRPr="0097540F" w:rsidRDefault="009F1665" w:rsidP="00BD5D1C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7540F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9F1665" w:rsidRPr="0097540F" w14:paraId="113BFC93" w14:textId="77777777" w:rsidTr="00BD5D1C">
        <w:trPr>
          <w:trHeight w:val="476"/>
        </w:trPr>
        <w:tc>
          <w:tcPr>
            <w:tcW w:w="1297" w:type="dxa"/>
            <w:vAlign w:val="center"/>
          </w:tcPr>
          <w:p w14:paraId="4BC45FC3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479A9B13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楊永列</w:t>
            </w:r>
          </w:p>
        </w:tc>
      </w:tr>
      <w:tr w:rsidR="009F1665" w:rsidRPr="0097540F" w14:paraId="01BE1653" w14:textId="77777777" w:rsidTr="00BD5D1C">
        <w:trPr>
          <w:trHeight w:val="479"/>
        </w:trPr>
        <w:tc>
          <w:tcPr>
            <w:tcW w:w="1297" w:type="dxa"/>
            <w:vAlign w:val="center"/>
          </w:tcPr>
          <w:p w14:paraId="4555509E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7502A698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陳坤成</w:t>
            </w:r>
          </w:p>
        </w:tc>
      </w:tr>
      <w:tr w:rsidR="009F1665" w:rsidRPr="0097540F" w14:paraId="2D7E4A1D" w14:textId="77777777" w:rsidTr="00BD5D1C">
        <w:trPr>
          <w:trHeight w:val="480"/>
        </w:trPr>
        <w:tc>
          <w:tcPr>
            <w:tcW w:w="1297" w:type="dxa"/>
            <w:vAlign w:val="center"/>
          </w:tcPr>
          <w:p w14:paraId="746B206D" w14:textId="77777777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獨立董事</w:t>
            </w:r>
          </w:p>
        </w:tc>
        <w:tc>
          <w:tcPr>
            <w:tcW w:w="1440" w:type="dxa"/>
            <w:vAlign w:val="center"/>
          </w:tcPr>
          <w:p w14:paraId="4CC7F13B" w14:textId="0C14B331" w:rsidR="009F1665" w:rsidRPr="0097540F" w:rsidRDefault="009F1665" w:rsidP="00BD5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540F">
              <w:rPr>
                <w:rFonts w:ascii="Times New Roman" w:eastAsia="標楷體" w:hAnsi="Times New Roman" w:cs="Times New Roman"/>
                <w:szCs w:val="24"/>
              </w:rPr>
              <w:t>陳</w:t>
            </w:r>
            <w:r w:rsidR="00323D3C">
              <w:rPr>
                <w:rFonts w:ascii="Times New Roman" w:eastAsia="標楷體" w:hAnsi="Times New Roman" w:cs="Times New Roman" w:hint="eastAsia"/>
                <w:szCs w:val="24"/>
              </w:rPr>
              <w:t>美珠</w:t>
            </w:r>
          </w:p>
        </w:tc>
      </w:tr>
    </w:tbl>
    <w:p w14:paraId="7F16A300" w14:textId="77777777" w:rsidR="0097540F" w:rsidRDefault="0097540F">
      <w:pPr>
        <w:rPr>
          <w:rFonts w:ascii="標楷體" w:eastAsia="標楷體" w:hAnsi="標楷體"/>
          <w:b/>
        </w:rPr>
      </w:pPr>
      <w:r w:rsidRPr="0097540F">
        <w:rPr>
          <w:rFonts w:ascii="標楷體" w:eastAsia="標楷體" w:hAnsi="標楷體" w:hint="eastAsia"/>
          <w:b/>
        </w:rPr>
        <w:t>議事規則及決策程序</w:t>
      </w:r>
    </w:p>
    <w:p w14:paraId="37707EA4" w14:textId="77777777" w:rsidR="00AD5D21" w:rsidRDefault="005A7565">
      <w:pPr>
        <w:rPr>
          <w:rFonts w:ascii="標楷體" w:eastAsia="標楷體" w:hAnsi="標楷體"/>
        </w:rPr>
      </w:pPr>
      <w:r w:rsidRPr="005A7565">
        <w:rPr>
          <w:rFonts w:ascii="標楷體" w:eastAsia="標楷體" w:hAnsi="標楷體" w:hint="eastAsia"/>
        </w:rPr>
        <w:t>董事會議事運作程序</w:t>
      </w:r>
    </w:p>
    <w:p w14:paraId="22783C26" w14:textId="036C1AA8" w:rsidR="005A7565" w:rsidRPr="00FC48B6" w:rsidRDefault="00AD5D21">
      <w:pPr>
        <w:rPr>
          <w:rFonts w:ascii="標楷體" w:eastAsia="標楷體" w:hAnsi="標楷體"/>
          <w:szCs w:val="24"/>
        </w:rPr>
      </w:pPr>
      <w:r w:rsidRPr="00FC48B6">
        <w:rPr>
          <w:rFonts w:ascii="標楷體" w:eastAsia="標楷體" w:hAnsi="標楷體" w:hint="eastAsia"/>
          <w:szCs w:val="24"/>
        </w:rPr>
        <w:t>請詳公司網頁</w:t>
      </w:r>
      <w:hyperlink r:id="rId6" w:history="1">
        <w:r w:rsidRPr="00FC48B6">
          <w:rPr>
            <w:szCs w:val="24"/>
          </w:rPr>
          <w:t>https://www.solidyear.com.tw/tw/ESG/</w:t>
        </w:r>
        <w:r w:rsidRPr="00FC48B6">
          <w:rPr>
            <w:rFonts w:hint="eastAsia"/>
            <w:szCs w:val="24"/>
          </w:rPr>
          <w:t>公司治理運作情形</w:t>
        </w:r>
        <w:r w:rsidRPr="00FC48B6">
          <w:rPr>
            <w:rFonts w:hint="eastAsia"/>
            <w:szCs w:val="24"/>
          </w:rPr>
          <w:t>/</w:t>
        </w:r>
      </w:hyperlink>
      <w:r w:rsidRPr="00FC48B6">
        <w:rPr>
          <w:rFonts w:ascii="標楷體" w:eastAsia="標楷體" w:hAnsi="標楷體" w:hint="eastAsia"/>
          <w:szCs w:val="24"/>
        </w:rPr>
        <w:t>公司組織規章</w:t>
      </w:r>
    </w:p>
    <w:p w14:paraId="79A84F19" w14:textId="77777777" w:rsidR="00401ED7" w:rsidRPr="00AD5D21" w:rsidRDefault="00401ED7">
      <w:pPr>
        <w:rPr>
          <w:rFonts w:ascii="標楷體" w:eastAsia="標楷體" w:hAnsi="標楷體"/>
        </w:rPr>
      </w:pPr>
    </w:p>
    <w:p w14:paraId="48EF755B" w14:textId="77777777" w:rsidR="00401ED7" w:rsidRPr="00401ED7" w:rsidRDefault="00401ED7" w:rsidP="00401ED7">
      <w:pPr>
        <w:rPr>
          <w:rFonts w:ascii="標楷體" w:eastAsia="標楷體" w:hAnsi="標楷體"/>
          <w:b/>
          <w:sz w:val="28"/>
          <w:szCs w:val="28"/>
        </w:rPr>
      </w:pPr>
      <w:r w:rsidRPr="008468EA">
        <w:rPr>
          <w:rFonts w:ascii="標楷體" w:eastAsia="標楷體" w:hAnsi="標楷體" w:hint="eastAsia"/>
          <w:b/>
          <w:sz w:val="28"/>
          <w:szCs w:val="28"/>
        </w:rPr>
        <w:t>董事會成員多元化政策及落實情形</w:t>
      </w:r>
    </w:p>
    <w:p w14:paraId="54295EF0" w14:textId="1CBC1AB5" w:rsidR="00323D3C" w:rsidRDefault="00323D3C" w:rsidP="0022428D">
      <w:pPr>
        <w:tabs>
          <w:tab w:val="left" w:pos="851"/>
          <w:tab w:val="left" w:pos="993"/>
        </w:tabs>
        <w:jc w:val="both"/>
        <w:rPr>
          <w:rFonts w:ascii="標楷體" w:eastAsia="標楷體" w:hAnsi="標楷體" w:cs="Times New Roman"/>
          <w:szCs w:val="24"/>
        </w:rPr>
      </w:pPr>
      <w:bookmarkStart w:id="1" w:name="_Hlk199847765"/>
      <w:r w:rsidRPr="00D461EF">
        <w:rPr>
          <w:rFonts w:eastAsia="標楷體" w:hint="eastAsia"/>
        </w:rPr>
        <w:lastRenderedPageBreak/>
        <w:t>目前本公司第十</w:t>
      </w:r>
      <w:r>
        <w:rPr>
          <w:rFonts w:eastAsia="標楷體" w:hint="eastAsia"/>
        </w:rPr>
        <w:t>七</w:t>
      </w:r>
      <w:r w:rsidRPr="00D461EF">
        <w:rPr>
          <w:rFonts w:eastAsia="標楷體" w:hint="eastAsia"/>
        </w:rPr>
        <w:t>屆董事會成員設有</w:t>
      </w:r>
      <w:r>
        <w:rPr>
          <w:rFonts w:eastAsia="標楷體" w:hint="eastAsia"/>
        </w:rPr>
        <w:t>九</w:t>
      </w:r>
      <w:r w:rsidRPr="00D461EF">
        <w:rPr>
          <w:rFonts w:eastAsia="標楷體" w:hint="eastAsia"/>
        </w:rPr>
        <w:t>席董事</w:t>
      </w:r>
      <w:r w:rsidRPr="00D461EF">
        <w:rPr>
          <w:rFonts w:eastAsia="標楷體"/>
        </w:rPr>
        <w:t>(</w:t>
      </w:r>
      <w:r w:rsidRPr="00D461EF">
        <w:rPr>
          <w:rFonts w:eastAsia="標楷體" w:hint="eastAsia"/>
        </w:rPr>
        <w:t>含三席獨立董事</w:t>
      </w:r>
      <w:r w:rsidRPr="00D461EF">
        <w:rPr>
          <w:rFonts w:eastAsia="標楷體"/>
        </w:rPr>
        <w:t>)</w:t>
      </w:r>
      <w:r w:rsidRPr="00D461EF">
        <w:rPr>
          <w:rFonts w:eastAsia="標楷體" w:hint="eastAsia"/>
        </w:rPr>
        <w:t>，皆為本國籍，具</w:t>
      </w:r>
      <w:r w:rsidRPr="00CE4603">
        <w:rPr>
          <w:rFonts w:eastAsia="標楷體" w:hint="eastAsia"/>
        </w:rPr>
        <w:t>有員工身分之董事</w:t>
      </w:r>
      <w:r>
        <w:rPr>
          <w:rFonts w:eastAsia="標楷體" w:hint="eastAsia"/>
        </w:rPr>
        <w:t>3</w:t>
      </w:r>
      <w:r w:rsidRPr="00CE4603">
        <w:rPr>
          <w:rFonts w:eastAsia="標楷體" w:hint="eastAsia"/>
        </w:rPr>
        <w:t>席占比為</w:t>
      </w:r>
      <w:r>
        <w:rPr>
          <w:rFonts w:eastAsia="標楷體" w:hint="eastAsia"/>
        </w:rPr>
        <w:t>33.33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。獨立董事</w:t>
      </w:r>
      <w:r w:rsidRPr="00CE4603">
        <w:rPr>
          <w:rFonts w:eastAsia="標楷體"/>
        </w:rPr>
        <w:t>3</w:t>
      </w:r>
      <w:r w:rsidRPr="00CE4603">
        <w:rPr>
          <w:rFonts w:eastAsia="標楷體" w:hint="eastAsia"/>
        </w:rPr>
        <w:t>席占比為</w:t>
      </w:r>
      <w:r w:rsidRPr="00CE4603">
        <w:rPr>
          <w:rFonts w:eastAsia="標楷體"/>
        </w:rPr>
        <w:t>3</w:t>
      </w:r>
      <w:r>
        <w:rPr>
          <w:rFonts w:eastAsia="標楷體" w:hint="eastAsia"/>
        </w:rPr>
        <w:t>3</w:t>
      </w:r>
      <w:r w:rsidRPr="00CE4603">
        <w:rPr>
          <w:rFonts w:eastAsia="標楷體"/>
        </w:rPr>
        <w:t>.</w:t>
      </w:r>
      <w:r>
        <w:rPr>
          <w:rFonts w:eastAsia="標楷體" w:hint="eastAsia"/>
        </w:rPr>
        <w:t>33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。獨立董事均不具員工身分。女性董事</w:t>
      </w:r>
      <w:r>
        <w:rPr>
          <w:rFonts w:eastAsia="標楷體" w:hint="eastAsia"/>
        </w:rPr>
        <w:t>2</w:t>
      </w:r>
      <w:r w:rsidRPr="00CE4603">
        <w:rPr>
          <w:rFonts w:eastAsia="標楷體" w:hint="eastAsia"/>
        </w:rPr>
        <w:t>席占比為</w:t>
      </w:r>
      <w:r>
        <w:rPr>
          <w:rFonts w:eastAsia="標楷體" w:hint="eastAsia"/>
        </w:rPr>
        <w:t>2</w:t>
      </w:r>
      <w:r w:rsidRPr="00CE4603">
        <w:rPr>
          <w:rFonts w:eastAsia="標楷體"/>
        </w:rPr>
        <w:t>2.</w:t>
      </w:r>
      <w:r>
        <w:rPr>
          <w:rFonts w:eastAsia="標楷體" w:hint="eastAsia"/>
        </w:rPr>
        <w:t>22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。董事年齡</w:t>
      </w:r>
      <w:r w:rsidRPr="00CE4603">
        <w:rPr>
          <w:rFonts w:eastAsia="標楷體"/>
        </w:rPr>
        <w:t>71~80</w:t>
      </w:r>
      <w:r w:rsidRPr="00CE4603">
        <w:rPr>
          <w:rFonts w:eastAsia="標楷體" w:hint="eastAsia"/>
        </w:rPr>
        <w:t>歲有</w:t>
      </w:r>
      <w:r>
        <w:rPr>
          <w:rFonts w:eastAsia="標楷體" w:hint="eastAsia"/>
        </w:rPr>
        <w:t>4</w:t>
      </w:r>
      <w:r w:rsidRPr="00CE4603">
        <w:rPr>
          <w:rFonts w:eastAsia="標楷體" w:hint="eastAsia"/>
        </w:rPr>
        <w:t>席占比</w:t>
      </w:r>
      <w:r>
        <w:rPr>
          <w:rFonts w:eastAsia="標楷體" w:hint="eastAsia"/>
        </w:rPr>
        <w:t>44.45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、</w:t>
      </w:r>
      <w:r w:rsidRPr="00CE4603">
        <w:rPr>
          <w:rFonts w:eastAsia="標楷體"/>
        </w:rPr>
        <w:t>61~70</w:t>
      </w:r>
      <w:r w:rsidRPr="00CE4603">
        <w:rPr>
          <w:rFonts w:eastAsia="標楷體" w:hint="eastAsia"/>
        </w:rPr>
        <w:t>歲有</w:t>
      </w:r>
      <w:r>
        <w:rPr>
          <w:rFonts w:eastAsia="標楷體" w:hint="eastAsia"/>
        </w:rPr>
        <w:t>2</w:t>
      </w:r>
      <w:r w:rsidRPr="00CE4603">
        <w:rPr>
          <w:rFonts w:eastAsia="標楷體" w:hint="eastAsia"/>
        </w:rPr>
        <w:t>席占比</w:t>
      </w:r>
      <w:r>
        <w:rPr>
          <w:rFonts w:eastAsia="標楷體" w:hint="eastAsia"/>
        </w:rPr>
        <w:t>22.22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、</w:t>
      </w:r>
      <w:r w:rsidRPr="00CE4603">
        <w:rPr>
          <w:rFonts w:eastAsia="標楷體"/>
        </w:rPr>
        <w:t>51~60</w:t>
      </w:r>
      <w:r w:rsidRPr="00CE4603">
        <w:rPr>
          <w:rFonts w:eastAsia="標楷體" w:hint="eastAsia"/>
        </w:rPr>
        <w:t>歲有</w:t>
      </w:r>
      <w:r w:rsidRPr="00CE4603">
        <w:rPr>
          <w:rFonts w:eastAsia="標楷體"/>
        </w:rPr>
        <w:t>1</w:t>
      </w:r>
      <w:r w:rsidRPr="00CE4603">
        <w:rPr>
          <w:rFonts w:eastAsia="標楷體" w:hint="eastAsia"/>
        </w:rPr>
        <w:t>席占比</w:t>
      </w:r>
      <w:r w:rsidRPr="00CE4603">
        <w:rPr>
          <w:rFonts w:eastAsia="標楷體"/>
        </w:rPr>
        <w:t>1</w:t>
      </w:r>
      <w:r>
        <w:rPr>
          <w:rFonts w:eastAsia="標楷體" w:hint="eastAsia"/>
        </w:rPr>
        <w:t>1</w:t>
      </w:r>
      <w:r w:rsidRPr="00CE4603">
        <w:rPr>
          <w:rFonts w:eastAsia="標楷體"/>
        </w:rPr>
        <w:t>.</w:t>
      </w:r>
      <w:r>
        <w:rPr>
          <w:rFonts w:eastAsia="標楷體" w:hint="eastAsia"/>
        </w:rPr>
        <w:t>11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、</w:t>
      </w:r>
      <w:r w:rsidRPr="00CE4603">
        <w:rPr>
          <w:rFonts w:eastAsia="標楷體"/>
        </w:rPr>
        <w:t>41~50</w:t>
      </w:r>
      <w:r w:rsidRPr="00CE4603">
        <w:rPr>
          <w:rFonts w:eastAsia="標楷體" w:hint="eastAsia"/>
        </w:rPr>
        <w:t>歲有</w:t>
      </w:r>
      <w:r>
        <w:rPr>
          <w:rFonts w:eastAsia="標楷體" w:hint="eastAsia"/>
        </w:rPr>
        <w:t>2</w:t>
      </w:r>
      <w:r w:rsidRPr="00CE4603">
        <w:rPr>
          <w:rFonts w:eastAsia="標楷體" w:hint="eastAsia"/>
        </w:rPr>
        <w:t>席占比</w:t>
      </w:r>
      <w:r>
        <w:rPr>
          <w:rFonts w:eastAsia="標楷體" w:hint="eastAsia"/>
        </w:rPr>
        <w:t>22.22</w:t>
      </w:r>
      <w:r w:rsidRPr="00CE4603">
        <w:rPr>
          <w:rFonts w:eastAsia="標楷體"/>
        </w:rPr>
        <w:t>%</w:t>
      </w:r>
      <w:r w:rsidRPr="00CE4603">
        <w:rPr>
          <w:rFonts w:eastAsia="標楷體" w:hint="eastAsia"/>
        </w:rPr>
        <w:t>。獨立董事任期年資，有</w:t>
      </w:r>
      <w:r w:rsidRPr="00CE4603">
        <w:rPr>
          <w:rFonts w:eastAsia="標楷體"/>
        </w:rPr>
        <w:t>2</w:t>
      </w:r>
      <w:r w:rsidRPr="00CE4603">
        <w:rPr>
          <w:rFonts w:eastAsia="標楷體" w:hint="eastAsia"/>
        </w:rPr>
        <w:t>席獨立董事年資</w:t>
      </w:r>
      <w:r w:rsidR="00AE6FAC">
        <w:rPr>
          <w:rFonts w:eastAsia="標楷體" w:hint="eastAsia"/>
        </w:rPr>
        <w:t>5</w:t>
      </w:r>
      <w:r>
        <w:rPr>
          <w:rFonts w:eastAsia="標楷體" w:hint="eastAsia"/>
        </w:rPr>
        <w:t>~</w:t>
      </w:r>
      <w:r w:rsidR="00AE6FAC">
        <w:rPr>
          <w:rFonts w:eastAsia="標楷體" w:hint="eastAsia"/>
        </w:rPr>
        <w:t>6</w:t>
      </w:r>
      <w:r w:rsidRPr="00CE4603">
        <w:rPr>
          <w:rFonts w:eastAsia="標楷體" w:hint="eastAsia"/>
        </w:rPr>
        <w:t>年，</w:t>
      </w:r>
      <w:r w:rsidRPr="00CE4603">
        <w:rPr>
          <w:rFonts w:eastAsia="標楷體"/>
        </w:rPr>
        <w:t>1</w:t>
      </w:r>
      <w:r w:rsidRPr="00CE4603">
        <w:rPr>
          <w:rFonts w:eastAsia="標楷體" w:hint="eastAsia"/>
        </w:rPr>
        <w:t>席</w:t>
      </w:r>
      <w:r>
        <w:rPr>
          <w:rFonts w:eastAsia="標楷體" w:hint="eastAsia"/>
        </w:rPr>
        <w:t>3</w:t>
      </w:r>
      <w:r w:rsidRPr="00CE4603">
        <w:rPr>
          <w:rFonts w:eastAsia="標楷體" w:hint="eastAsia"/>
        </w:rPr>
        <w:t>年以下。專業背景，</w:t>
      </w:r>
      <w:r>
        <w:rPr>
          <w:rFonts w:eastAsia="標楷體" w:hint="eastAsia"/>
        </w:rPr>
        <w:t>9</w:t>
      </w:r>
      <w:r w:rsidRPr="00CE4603">
        <w:rPr>
          <w:rFonts w:eastAsia="標楷體" w:hint="eastAsia"/>
        </w:rPr>
        <w:t>席董事均有產業與商務背景、</w:t>
      </w:r>
      <w:r w:rsidRPr="00CE4603">
        <w:rPr>
          <w:rFonts w:eastAsia="標楷體"/>
        </w:rPr>
        <w:t>2</w:t>
      </w:r>
      <w:r w:rsidRPr="00CE4603">
        <w:rPr>
          <w:rFonts w:eastAsia="標楷體" w:hint="eastAsia"/>
        </w:rPr>
        <w:t>席獨立董事</w:t>
      </w:r>
      <w:r w:rsidRPr="00D461EF">
        <w:rPr>
          <w:rFonts w:eastAsia="標楷體" w:hint="eastAsia"/>
        </w:rPr>
        <w:t>及</w:t>
      </w:r>
      <w:r>
        <w:rPr>
          <w:rFonts w:eastAsia="標楷體" w:hint="eastAsia"/>
        </w:rPr>
        <w:t>2</w:t>
      </w:r>
      <w:r w:rsidRPr="00D461EF">
        <w:rPr>
          <w:rFonts w:eastAsia="標楷體" w:hint="eastAsia"/>
        </w:rPr>
        <w:t>席董事</w:t>
      </w:r>
      <w:r w:rsidRPr="00CE4603">
        <w:rPr>
          <w:rFonts w:eastAsia="標楷體" w:hint="eastAsia"/>
        </w:rPr>
        <w:t>均有產業、商務與會計</w:t>
      </w:r>
      <w:r w:rsidRPr="00D461EF">
        <w:rPr>
          <w:rFonts w:eastAsia="標楷體" w:hint="eastAsia"/>
        </w:rPr>
        <w:t>背景。</w:t>
      </w:r>
      <w:r>
        <w:rPr>
          <w:rFonts w:eastAsia="標楷體" w:hint="eastAsia"/>
        </w:rPr>
        <w:t>9</w:t>
      </w:r>
      <w:r w:rsidRPr="00D461EF">
        <w:rPr>
          <w:rFonts w:eastAsia="標楷體" w:hint="eastAsia"/>
        </w:rPr>
        <w:t>席董事均具有專業知識與技能。如上所述，各項目標目前達成情形良</w:t>
      </w:r>
      <w:bookmarkEnd w:id="1"/>
      <w:r w:rsidRPr="00D461EF">
        <w:rPr>
          <w:rFonts w:eastAsia="標楷體" w:hint="eastAsia"/>
        </w:rPr>
        <w:t>好</w:t>
      </w:r>
      <w:r w:rsidR="0022428D" w:rsidRPr="0022428D">
        <w:rPr>
          <w:rFonts w:ascii="標楷體" w:eastAsia="標楷體" w:hAnsi="標楷體" w:cs="Times New Roman"/>
          <w:szCs w:val="24"/>
        </w:rPr>
        <w:t>。</w:t>
      </w:r>
    </w:p>
    <w:p w14:paraId="7F1A71E5" w14:textId="77777777" w:rsidR="00323D3C" w:rsidRDefault="00323D3C" w:rsidP="0022428D">
      <w:pPr>
        <w:tabs>
          <w:tab w:val="left" w:pos="851"/>
          <w:tab w:val="left" w:pos="993"/>
        </w:tabs>
        <w:jc w:val="both"/>
        <w:rPr>
          <w:rFonts w:ascii="標楷體" w:eastAsia="標楷體" w:hAnsi="標楷體" w:cs="Times New Roman"/>
          <w:szCs w:val="24"/>
        </w:rPr>
      </w:pPr>
    </w:p>
    <w:p w14:paraId="236AC474" w14:textId="77777777" w:rsidR="00323D3C" w:rsidRDefault="00323D3C" w:rsidP="0022428D">
      <w:pPr>
        <w:tabs>
          <w:tab w:val="left" w:pos="851"/>
          <w:tab w:val="left" w:pos="993"/>
        </w:tabs>
        <w:jc w:val="both"/>
        <w:rPr>
          <w:rFonts w:ascii="標楷體" w:eastAsia="標楷體" w:hAnsi="標楷體" w:cs="Times New Roman"/>
          <w:szCs w:val="24"/>
        </w:rPr>
      </w:pPr>
    </w:p>
    <w:sectPr w:rsidR="00323D3C" w:rsidSect="00E55D6E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B87E" w14:textId="77777777" w:rsidR="00485066" w:rsidRDefault="00485066" w:rsidP="00401ED7">
      <w:r>
        <w:separator/>
      </w:r>
    </w:p>
  </w:endnote>
  <w:endnote w:type="continuationSeparator" w:id="0">
    <w:p w14:paraId="5383127A" w14:textId="77777777" w:rsidR="00485066" w:rsidRDefault="00485066" w:rsidP="0040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0834" w14:textId="77777777" w:rsidR="00485066" w:rsidRDefault="00485066" w:rsidP="00401ED7">
      <w:r>
        <w:separator/>
      </w:r>
    </w:p>
  </w:footnote>
  <w:footnote w:type="continuationSeparator" w:id="0">
    <w:p w14:paraId="47D444AD" w14:textId="77777777" w:rsidR="00485066" w:rsidRDefault="00485066" w:rsidP="0040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7"/>
    <w:rsid w:val="00026A94"/>
    <w:rsid w:val="000301DF"/>
    <w:rsid w:val="00037DF3"/>
    <w:rsid w:val="00044576"/>
    <w:rsid w:val="00063F84"/>
    <w:rsid w:val="00082504"/>
    <w:rsid w:val="000837D3"/>
    <w:rsid w:val="000B34D3"/>
    <w:rsid w:val="000E5581"/>
    <w:rsid w:val="00130BEC"/>
    <w:rsid w:val="00154F6D"/>
    <w:rsid w:val="00172509"/>
    <w:rsid w:val="0018253A"/>
    <w:rsid w:val="00183561"/>
    <w:rsid w:val="001C0903"/>
    <w:rsid w:val="001C195A"/>
    <w:rsid w:val="001C428D"/>
    <w:rsid w:val="001D26A2"/>
    <w:rsid w:val="0020281E"/>
    <w:rsid w:val="0022428D"/>
    <w:rsid w:val="0024230D"/>
    <w:rsid w:val="00271120"/>
    <w:rsid w:val="002732FF"/>
    <w:rsid w:val="002A627C"/>
    <w:rsid w:val="002F6D38"/>
    <w:rsid w:val="00323D3C"/>
    <w:rsid w:val="003512EC"/>
    <w:rsid w:val="00380820"/>
    <w:rsid w:val="003978B5"/>
    <w:rsid w:val="003B33D8"/>
    <w:rsid w:val="003C6540"/>
    <w:rsid w:val="00401ED7"/>
    <w:rsid w:val="00421693"/>
    <w:rsid w:val="004239B0"/>
    <w:rsid w:val="00484FB6"/>
    <w:rsid w:val="00485066"/>
    <w:rsid w:val="00487202"/>
    <w:rsid w:val="004E3103"/>
    <w:rsid w:val="0051398B"/>
    <w:rsid w:val="00521118"/>
    <w:rsid w:val="00565DDA"/>
    <w:rsid w:val="00575A66"/>
    <w:rsid w:val="005A7565"/>
    <w:rsid w:val="005B1BA2"/>
    <w:rsid w:val="005F0D07"/>
    <w:rsid w:val="005F5879"/>
    <w:rsid w:val="00614D97"/>
    <w:rsid w:val="006747EF"/>
    <w:rsid w:val="0072165B"/>
    <w:rsid w:val="00741DC5"/>
    <w:rsid w:val="00744FDC"/>
    <w:rsid w:val="0074673B"/>
    <w:rsid w:val="007541DE"/>
    <w:rsid w:val="00763C7A"/>
    <w:rsid w:val="007C4AF4"/>
    <w:rsid w:val="008468EA"/>
    <w:rsid w:val="0086504E"/>
    <w:rsid w:val="00880B37"/>
    <w:rsid w:val="00974C71"/>
    <w:rsid w:val="0097540F"/>
    <w:rsid w:val="009929C8"/>
    <w:rsid w:val="00994C7E"/>
    <w:rsid w:val="009956AF"/>
    <w:rsid w:val="00996549"/>
    <w:rsid w:val="009F1665"/>
    <w:rsid w:val="009F1732"/>
    <w:rsid w:val="009F64A5"/>
    <w:rsid w:val="00A34722"/>
    <w:rsid w:val="00A52F81"/>
    <w:rsid w:val="00A54651"/>
    <w:rsid w:val="00AA4C33"/>
    <w:rsid w:val="00AB080C"/>
    <w:rsid w:val="00AD5D21"/>
    <w:rsid w:val="00AE3B45"/>
    <w:rsid w:val="00AE5941"/>
    <w:rsid w:val="00AE6FAC"/>
    <w:rsid w:val="00B14C10"/>
    <w:rsid w:val="00B22ABE"/>
    <w:rsid w:val="00B447D4"/>
    <w:rsid w:val="00B70A38"/>
    <w:rsid w:val="00B71ACB"/>
    <w:rsid w:val="00BD5D1C"/>
    <w:rsid w:val="00C476CE"/>
    <w:rsid w:val="00CF5AAC"/>
    <w:rsid w:val="00D0350E"/>
    <w:rsid w:val="00D34567"/>
    <w:rsid w:val="00D46EF0"/>
    <w:rsid w:val="00D92D32"/>
    <w:rsid w:val="00DA034E"/>
    <w:rsid w:val="00DB61CA"/>
    <w:rsid w:val="00DC36DA"/>
    <w:rsid w:val="00E55D6E"/>
    <w:rsid w:val="00E63389"/>
    <w:rsid w:val="00E67FE9"/>
    <w:rsid w:val="00E90A02"/>
    <w:rsid w:val="00F17F23"/>
    <w:rsid w:val="00F44BA4"/>
    <w:rsid w:val="00F83173"/>
    <w:rsid w:val="00FC48B6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AEC5E"/>
  <w15:docId w15:val="{D77EB040-8E7C-4135-B784-35C8C79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66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40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1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1ED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72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D5D2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D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dyear.com.tw/tw/ESG/&#20844;&#21496;&#27835;&#29702;&#36939;&#20316;&#24773;&#24418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Kuo</dc:creator>
  <cp:lastModifiedBy>財會處 會計部</cp:lastModifiedBy>
  <cp:revision>4</cp:revision>
  <cp:lastPrinted>2024-02-16T10:28:00Z</cp:lastPrinted>
  <dcterms:created xsi:type="dcterms:W3CDTF">2025-09-05T03:43:00Z</dcterms:created>
  <dcterms:modified xsi:type="dcterms:W3CDTF">2025-09-05T03:53:00Z</dcterms:modified>
</cp:coreProperties>
</file>